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A92B" w14:textId="791BF451" w:rsidR="00DA2B1D" w:rsidRPr="008A57A8" w:rsidRDefault="00DA2B1D" w:rsidP="00CF0C99">
      <w:pPr>
        <w:tabs>
          <w:tab w:val="left" w:pos="7560"/>
        </w:tabs>
        <w:suppressAutoHyphens/>
        <w:spacing w:before="3000" w:after="120" w:line="24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8A57A8">
        <w:rPr>
          <w:rFonts w:ascii="Arial" w:hAnsi="Arial" w:cs="Arial"/>
          <w:b/>
          <w:noProof/>
          <w:sz w:val="24"/>
          <w:szCs w:val="24"/>
        </w:rPr>
        <w:t>Superior Court of Washington</w:t>
      </w:r>
      <w:r w:rsidR="008F2267" w:rsidRPr="008A57A8">
        <w:rPr>
          <w:rFonts w:ascii="Arial" w:hAnsi="Arial" w:cs="Arial"/>
          <w:b/>
          <w:noProof/>
          <w:sz w:val="24"/>
          <w:szCs w:val="24"/>
        </w:rPr>
        <w:t>,</w:t>
      </w:r>
      <w:r w:rsidR="008F2267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A57A8">
        <w:rPr>
          <w:rFonts w:ascii="Arial" w:hAnsi="Arial" w:cs="Arial"/>
          <w:b/>
          <w:noProof/>
          <w:sz w:val="24"/>
          <w:szCs w:val="24"/>
        </w:rPr>
        <w:t>County of</w:t>
      </w:r>
      <w:r w:rsidR="008471D5" w:rsidRPr="008A57A8">
        <w:rPr>
          <w:rFonts w:ascii="Arial" w:hAnsi="Arial" w:cs="Arial"/>
          <w:b/>
          <w:noProof/>
          <w:sz w:val="24"/>
          <w:szCs w:val="24"/>
          <w:u w:val="single"/>
        </w:rPr>
        <w:tab/>
      </w:r>
    </w:p>
    <w:tbl>
      <w:tblPr>
        <w:tblW w:w="936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5"/>
        <w:gridCol w:w="4770"/>
      </w:tblGrid>
      <w:tr w:rsidR="00DA2B1D" w:rsidRPr="00764D2E" w14:paraId="05C391BA" w14:textId="77777777" w:rsidTr="00EF5764">
        <w:tc>
          <w:tcPr>
            <w:tcW w:w="4595" w:type="dxa"/>
            <w:tcBorders>
              <w:bottom w:val="single" w:sz="6" w:space="0" w:color="auto"/>
            </w:tcBorders>
          </w:tcPr>
          <w:p w14:paraId="7E02F954" w14:textId="6C0C9355" w:rsidR="00DA2B1D" w:rsidRPr="00145CB6" w:rsidRDefault="00DA2B1D" w:rsidP="008F226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41057D">
              <w:rPr>
                <w:rFonts w:ascii="Arial" w:hAnsi="Arial" w:cs="Arial"/>
                <w:b/>
                <w:noProof/>
              </w:rPr>
              <w:t>State of Washington</w:t>
            </w:r>
            <w:r w:rsidRPr="00145CB6">
              <w:rPr>
                <w:rFonts w:ascii="Arial" w:hAnsi="Arial" w:cs="Arial"/>
                <w:noProof/>
              </w:rPr>
              <w:t>, Plaintiff,</w:t>
            </w:r>
          </w:p>
          <w:p w14:paraId="2A919031" w14:textId="77777777" w:rsidR="00DA2B1D" w:rsidRPr="00145CB6" w:rsidRDefault="00DA2B1D" w:rsidP="008474C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vs.</w:t>
            </w:r>
          </w:p>
          <w:p w14:paraId="7A036977" w14:textId="77777777" w:rsidR="00DA2B1D" w:rsidRPr="00145CB6" w:rsidRDefault="00DA2B1D" w:rsidP="008474C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________________________________,</w:t>
            </w:r>
          </w:p>
          <w:p w14:paraId="6FF1F9AE" w14:textId="77777777" w:rsidR="00DA2B1D" w:rsidRPr="00145CB6" w:rsidRDefault="00DA2B1D" w:rsidP="008F2267">
            <w:pPr>
              <w:tabs>
                <w:tab w:val="left" w:pos="3233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Defendant.</w:t>
            </w:r>
            <w:r w:rsidRPr="00145CB6">
              <w:rPr>
                <w:rFonts w:ascii="Arial" w:hAnsi="Arial" w:cs="Arial"/>
                <w:noProof/>
              </w:rPr>
              <w:tab/>
              <w:t>DOB</w:t>
            </w:r>
          </w:p>
          <w:p w14:paraId="3104875E" w14:textId="77777777" w:rsidR="00DA2B1D" w:rsidRPr="00145CB6" w:rsidRDefault="00DA2B1D" w:rsidP="008F226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PCN:</w:t>
            </w:r>
          </w:p>
          <w:p w14:paraId="15C9DE11" w14:textId="77777777" w:rsidR="00DA2B1D" w:rsidRPr="00145CB6" w:rsidRDefault="00DA2B1D" w:rsidP="008F2267">
            <w:pPr>
              <w:tabs>
                <w:tab w:val="left" w:pos="2945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145CB6">
              <w:rPr>
                <w:rFonts w:ascii="Arial" w:hAnsi="Arial" w:cs="Arial"/>
                <w:noProof/>
              </w:rPr>
              <w:t>SID:</w:t>
            </w:r>
          </w:p>
        </w:tc>
        <w:tc>
          <w:tcPr>
            <w:tcW w:w="4770" w:type="dxa"/>
            <w:tcBorders>
              <w:left w:val="single" w:sz="6" w:space="0" w:color="auto"/>
              <w:bottom w:val="single" w:sz="6" w:space="0" w:color="auto"/>
            </w:tcBorders>
          </w:tcPr>
          <w:p w14:paraId="7C58FF80" w14:textId="22C1BC49" w:rsidR="00DA2B1D" w:rsidRPr="00145CB6" w:rsidRDefault="00DA2B1D" w:rsidP="0041057D">
            <w:pPr>
              <w:suppressAutoHyphens/>
              <w:spacing w:before="120" w:after="0" w:line="240" w:lineRule="auto"/>
              <w:rPr>
                <w:rFonts w:ascii="Arial" w:hAnsi="Arial" w:cs="Arial"/>
                <w:b/>
                <w:noProof/>
              </w:rPr>
            </w:pPr>
            <w:r w:rsidRPr="00145CB6">
              <w:rPr>
                <w:rFonts w:ascii="Arial" w:hAnsi="Arial" w:cs="Arial"/>
                <w:b/>
                <w:noProof/>
              </w:rPr>
              <w:t>No</w:t>
            </w:r>
            <w:r w:rsidRPr="00145CB6">
              <w:rPr>
                <w:rFonts w:ascii="Arial" w:hAnsi="Arial" w:cs="Arial"/>
                <w:noProof/>
              </w:rPr>
              <w:t>.</w:t>
            </w:r>
            <w:r w:rsidR="00CF0C99" w:rsidRPr="00145CB6">
              <w:rPr>
                <w:rFonts w:ascii="Arial" w:hAnsi="Arial" w:cs="Arial"/>
                <w:noProof/>
              </w:rPr>
              <w:t xml:space="preserve"> _________________________________</w:t>
            </w:r>
          </w:p>
          <w:p w14:paraId="50AADC59" w14:textId="77777777" w:rsidR="00DA2B1D" w:rsidRPr="0041057D" w:rsidRDefault="00DA2B1D" w:rsidP="008F2267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0" w:line="240" w:lineRule="auto"/>
              <w:rPr>
                <w:rFonts w:ascii="Arial" w:hAnsi="Arial" w:cs="Arial"/>
                <w:b/>
                <w:noProof/>
              </w:rPr>
            </w:pPr>
            <w:r w:rsidRPr="0041057D">
              <w:rPr>
                <w:rFonts w:ascii="Arial" w:hAnsi="Arial" w:cs="Arial"/>
                <w:b/>
                <w:noProof/>
              </w:rPr>
              <w:t>Order on Motion to Vacate Record of Felony Conviction</w:t>
            </w:r>
          </w:p>
          <w:p w14:paraId="45D425C3" w14:textId="77777777" w:rsidR="00DA2B1D" w:rsidRPr="0041057D" w:rsidRDefault="00DA2B1D" w:rsidP="008474C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41057D">
              <w:rPr>
                <w:rFonts w:ascii="Arial" w:hAnsi="Arial" w:cs="Arial"/>
                <w:b/>
              </w:rPr>
              <w:t xml:space="preserve">[  ] Granted (ORVCJG) </w:t>
            </w:r>
          </w:p>
          <w:p w14:paraId="76B98519" w14:textId="77777777" w:rsidR="00DA2B1D" w:rsidRPr="0041057D" w:rsidRDefault="00DA2B1D" w:rsidP="008474C8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41057D">
              <w:rPr>
                <w:rFonts w:ascii="Arial" w:hAnsi="Arial" w:cs="Arial"/>
                <w:b/>
              </w:rPr>
              <w:t>[  ] Denied (ORDYMT)</w:t>
            </w:r>
          </w:p>
          <w:p w14:paraId="57C0427D" w14:textId="4078CDEC" w:rsidR="00DA2B1D" w:rsidRPr="00145CB6" w:rsidRDefault="00DA2B1D" w:rsidP="0041057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before="120" w:after="0" w:line="240" w:lineRule="auto"/>
              <w:rPr>
                <w:rFonts w:ascii="Arial" w:hAnsi="Arial" w:cs="Arial"/>
                <w:noProof/>
              </w:rPr>
            </w:pPr>
            <w:r w:rsidRPr="0041057D">
              <w:rPr>
                <w:rFonts w:ascii="Arial" w:hAnsi="Arial" w:cs="Arial"/>
                <w:b/>
              </w:rPr>
              <w:t>Clerk’s Action Required</w:t>
            </w:r>
            <w:r w:rsidR="00CB1A34">
              <w:rPr>
                <w:rFonts w:ascii="Arial" w:hAnsi="Arial" w:cs="Arial"/>
                <w:b/>
              </w:rPr>
              <w:t>:</w:t>
            </w:r>
            <w:r w:rsidRPr="0041057D">
              <w:rPr>
                <w:rFonts w:ascii="Arial" w:hAnsi="Arial" w:cs="Arial"/>
                <w:b/>
              </w:rPr>
              <w:t xml:space="preserve"> </w:t>
            </w:r>
            <w:r w:rsidR="00B919CA">
              <w:rPr>
                <w:rFonts w:ascii="Arial" w:hAnsi="Arial" w:cs="Arial"/>
                <w:b/>
              </w:rPr>
              <w:t>1</w:t>
            </w:r>
            <w:r w:rsidR="00722213">
              <w:rPr>
                <w:rFonts w:ascii="Arial" w:hAnsi="Arial" w:cs="Arial"/>
                <w:b/>
              </w:rPr>
              <w:t>5</w:t>
            </w:r>
          </w:p>
        </w:tc>
      </w:tr>
    </w:tbl>
    <w:p w14:paraId="665AC51F" w14:textId="7580B25E" w:rsidR="00DA2B1D" w:rsidRPr="00A90EB8" w:rsidRDefault="00DA2B1D" w:rsidP="00095E67">
      <w:pPr>
        <w:spacing w:before="120"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  <w:b/>
        </w:rPr>
        <w:t>This matter</w:t>
      </w:r>
      <w:r w:rsidRPr="00A90EB8">
        <w:rPr>
          <w:rFonts w:ascii="Arial" w:hAnsi="Arial" w:cs="Arial"/>
        </w:rPr>
        <w:t xml:space="preserve"> comes before the court on </w:t>
      </w:r>
      <w:r w:rsidR="00CF0C99">
        <w:rPr>
          <w:rFonts w:ascii="Arial" w:hAnsi="Arial" w:cs="Arial"/>
        </w:rPr>
        <w:t>D</w:t>
      </w:r>
      <w:r w:rsidRPr="00A90EB8">
        <w:rPr>
          <w:rFonts w:ascii="Arial" w:hAnsi="Arial" w:cs="Arial"/>
        </w:rPr>
        <w:t>efendant's motion for an order vacating record of felony conviction pursuant to RCW 9.94A.640.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The court heard argument of the parties and considered the case records and files, and the pleadings submitted on the matter.</w:t>
      </w:r>
    </w:p>
    <w:p w14:paraId="074AB773" w14:textId="7D081819" w:rsidR="00A90EB8" w:rsidRDefault="00A90EB8" w:rsidP="00095E67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Court makes the following findings:</w:t>
      </w:r>
    </w:p>
    <w:p w14:paraId="401F7B01" w14:textId="6B87DE42" w:rsidR="00DA2B1D" w:rsidRPr="00A90EB8" w:rsidRDefault="00DA2B1D" w:rsidP="00095E67">
      <w:pPr>
        <w:spacing w:before="120" w:after="0" w:line="240" w:lineRule="auto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A90EB8" w:rsidRPr="00095E67">
        <w:rPr>
          <w:rFonts w:ascii="Arial" w:hAnsi="Arial" w:cs="Arial"/>
          <w:b/>
        </w:rPr>
        <w:t>.</w:t>
      </w:r>
      <w:r w:rsidRPr="00A90EB8">
        <w:rPr>
          <w:rFonts w:ascii="Arial" w:hAnsi="Arial" w:cs="Arial"/>
        </w:rPr>
        <w:tab/>
      </w:r>
      <w:r w:rsidR="00454211" w:rsidRPr="00A90EB8">
        <w:rPr>
          <w:rFonts w:ascii="Arial" w:hAnsi="Arial" w:cs="Arial"/>
        </w:rPr>
        <w:t>N</w:t>
      </w:r>
      <w:r w:rsidRPr="00A90EB8">
        <w:rPr>
          <w:rFonts w:ascii="Arial" w:hAnsi="Arial" w:cs="Arial"/>
        </w:rPr>
        <w:t>otice [  ] was  [  ] was not given to the appropriate parties and agencies.</w:t>
      </w:r>
    </w:p>
    <w:p w14:paraId="3671454A" w14:textId="6547C5F8" w:rsidR="00DA2B1D" w:rsidRPr="00A90EB8" w:rsidRDefault="00DA2B1D" w:rsidP="008F2267">
      <w:pPr>
        <w:tabs>
          <w:tab w:val="left" w:pos="720"/>
          <w:tab w:val="left" w:pos="4230"/>
          <w:tab w:val="left" w:pos="918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2.</w:t>
      </w:r>
      <w:r w:rsidRPr="00A90EB8">
        <w:rPr>
          <w:rFonts w:ascii="Arial" w:hAnsi="Arial" w:cs="Arial"/>
        </w:rPr>
        <w:tab/>
        <w:t xml:space="preserve">On </w:t>
      </w:r>
      <w:r w:rsidRPr="008474C8">
        <w:rPr>
          <w:rFonts w:ascii="Arial" w:hAnsi="Arial" w:cs="Arial"/>
          <w:iCs/>
        </w:rPr>
        <w:t>(</w:t>
      </w:r>
      <w:r w:rsidRPr="00095E67">
        <w:rPr>
          <w:rFonts w:ascii="Arial" w:hAnsi="Arial" w:cs="Arial"/>
          <w:i/>
        </w:rPr>
        <w:t>date</w:t>
      </w:r>
      <w:r w:rsidRPr="008474C8">
        <w:rPr>
          <w:rFonts w:ascii="Arial" w:hAnsi="Arial" w:cs="Arial"/>
          <w:iCs/>
        </w:rPr>
        <w:t>)</w:t>
      </w:r>
      <w:r w:rsidRPr="00A90EB8">
        <w:rPr>
          <w:rFonts w:ascii="Arial" w:hAnsi="Arial" w:cs="Arial"/>
        </w:rPr>
        <w:t xml:space="preserve"> </w:t>
      </w:r>
      <w:r w:rsidR="003223C1">
        <w:rPr>
          <w:rFonts w:ascii="Arial" w:hAnsi="Arial" w:cs="Arial"/>
          <w:u w:val="single"/>
        </w:rPr>
        <w:tab/>
      </w:r>
      <w:r w:rsidR="00CF0C99">
        <w:rPr>
          <w:rFonts w:ascii="Arial" w:hAnsi="Arial" w:cs="Arial"/>
        </w:rPr>
        <w:t>D</w:t>
      </w:r>
      <w:r w:rsidRPr="00A90EB8">
        <w:rPr>
          <w:rFonts w:ascii="Arial" w:hAnsi="Arial" w:cs="Arial"/>
        </w:rPr>
        <w:t xml:space="preserve">efendant was convicted of the following offense(s): </w:t>
      </w:r>
    </w:p>
    <w:p w14:paraId="3BE8122E" w14:textId="1DD4E6AE" w:rsidR="00A90EB8" w:rsidRPr="00A90EB8" w:rsidRDefault="00FA6A9A" w:rsidP="008474C8">
      <w:pPr>
        <w:tabs>
          <w:tab w:val="left" w:pos="720"/>
          <w:tab w:val="left" w:pos="9180"/>
        </w:tabs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="00A90EB8"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="00A90EB8" w:rsidRPr="00A90EB8">
        <w:rPr>
          <w:rFonts w:ascii="Arial" w:hAnsi="Arial" w:cs="Arial"/>
        </w:rPr>
        <w:t>__</w:t>
      </w:r>
    </w:p>
    <w:p w14:paraId="79B67DA1" w14:textId="0BA26746" w:rsidR="00FA6A9A" w:rsidRPr="00A90EB8" w:rsidRDefault="00FA6A9A" w:rsidP="008474C8">
      <w:pPr>
        <w:tabs>
          <w:tab w:val="left" w:pos="720"/>
          <w:tab w:val="left" w:pos="9180"/>
        </w:tabs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082BBAAB" w14:textId="70609589" w:rsidR="00FA6A9A" w:rsidRPr="00A90EB8" w:rsidRDefault="00FA6A9A" w:rsidP="008474C8">
      <w:pPr>
        <w:tabs>
          <w:tab w:val="left" w:pos="720"/>
          <w:tab w:val="left" w:pos="9180"/>
        </w:tabs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22D1FBB1" w14:textId="44558FF2" w:rsidR="00FA6A9A" w:rsidRPr="00A90EB8" w:rsidRDefault="00FA6A9A" w:rsidP="008474C8">
      <w:pPr>
        <w:tabs>
          <w:tab w:val="left" w:pos="720"/>
          <w:tab w:val="left" w:pos="9180"/>
        </w:tabs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206C6AB3" w14:textId="69464CEA" w:rsidR="00FA6A9A" w:rsidRDefault="00DA2B1D" w:rsidP="00FA6A9A">
      <w:pPr>
        <w:tabs>
          <w:tab w:val="left" w:pos="720"/>
          <w:tab w:val="left" w:pos="990"/>
        </w:tabs>
        <w:spacing w:before="120" w:after="0" w:line="240" w:lineRule="auto"/>
        <w:ind w:left="1080" w:hanging="1080"/>
        <w:rPr>
          <w:rFonts w:ascii="Arial" w:hAnsi="Arial" w:cs="Arial"/>
          <w:b/>
        </w:rPr>
      </w:pPr>
      <w:r w:rsidRPr="00095E67">
        <w:rPr>
          <w:rFonts w:ascii="Arial" w:hAnsi="Arial" w:cs="Arial"/>
          <w:b/>
        </w:rPr>
        <w:t>3</w:t>
      </w:r>
      <w:r w:rsidR="00FA6A9A" w:rsidRPr="00095E67">
        <w:rPr>
          <w:rFonts w:ascii="Arial" w:hAnsi="Arial" w:cs="Arial"/>
          <w:b/>
        </w:rPr>
        <w:t>.</w:t>
      </w:r>
      <w:r w:rsidRPr="00A90EB8">
        <w:rPr>
          <w:rFonts w:ascii="Arial" w:hAnsi="Arial" w:cs="Arial"/>
        </w:rPr>
        <w:tab/>
      </w:r>
      <w:r w:rsidR="00FA6A9A">
        <w:rPr>
          <w:rFonts w:ascii="Arial" w:hAnsi="Arial" w:cs="Arial"/>
          <w:b/>
        </w:rPr>
        <w:t>Prohibited Offenses</w:t>
      </w:r>
    </w:p>
    <w:p w14:paraId="61AD7D57" w14:textId="7E9303EE" w:rsidR="00FA6A9A" w:rsidRDefault="00135EF9" w:rsidP="008F2267">
      <w:pPr>
        <w:tabs>
          <w:tab w:val="left" w:pos="720"/>
          <w:tab w:val="left" w:pos="1080"/>
        </w:tabs>
        <w:spacing w:before="120" w:after="0" w:line="240" w:lineRule="auto"/>
        <w:ind w:left="180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The defendant was </w:t>
      </w:r>
      <w:r w:rsidRPr="00A90EB8">
        <w:rPr>
          <w:rFonts w:ascii="Arial" w:hAnsi="Arial" w:cs="Arial"/>
          <w:b/>
          <w:u w:val="single"/>
        </w:rPr>
        <w:t>not</w:t>
      </w:r>
      <w:r w:rsidRPr="00A90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convicted of </w:t>
      </w:r>
      <w:r w:rsidR="00FA6A9A" w:rsidRPr="00A90EB8">
        <w:rPr>
          <w:rFonts w:ascii="Arial" w:hAnsi="Arial" w:cs="Arial"/>
        </w:rPr>
        <w:t>one of the following offenses:</w:t>
      </w:r>
    </w:p>
    <w:p w14:paraId="57AE6BEA" w14:textId="21801567" w:rsidR="00FA6A9A" w:rsidRDefault="00FA6A9A" w:rsidP="00CF0C99">
      <w:pPr>
        <w:pStyle w:val="ListParagraph"/>
        <w:numPr>
          <w:ilvl w:val="0"/>
          <w:numId w:val="2"/>
        </w:numPr>
        <w:tabs>
          <w:tab w:val="left" w:pos="720"/>
        </w:tabs>
        <w:spacing w:before="120" w:after="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35EF9">
        <w:rPr>
          <w:rFonts w:ascii="Arial" w:hAnsi="Arial" w:cs="Arial"/>
        </w:rPr>
        <w:t>c</w:t>
      </w:r>
      <w:r>
        <w:rPr>
          <w:rFonts w:ascii="Arial" w:hAnsi="Arial" w:cs="Arial"/>
        </w:rPr>
        <w:t>lass A felony</w:t>
      </w:r>
      <w:r w:rsidR="004D3E12">
        <w:rPr>
          <w:rFonts w:ascii="Arial" w:hAnsi="Arial" w:cs="Arial"/>
        </w:rPr>
        <w:t>;</w:t>
      </w:r>
    </w:p>
    <w:p w14:paraId="596ECCC5" w14:textId="06D1FE61" w:rsidR="00FA6A9A" w:rsidRDefault="00FA6A9A" w:rsidP="008474C8">
      <w:pPr>
        <w:pStyle w:val="ListParagraph"/>
        <w:numPr>
          <w:ilvl w:val="0"/>
          <w:numId w:val="2"/>
        </w:numPr>
        <w:tabs>
          <w:tab w:val="left" w:pos="720"/>
        </w:tabs>
        <w:spacing w:before="60" w:after="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violent offense as defined in RCW 9.94A.030</w:t>
      </w:r>
      <w:r w:rsidR="004D3E12">
        <w:rPr>
          <w:rFonts w:ascii="Arial" w:hAnsi="Arial" w:cs="Arial"/>
        </w:rPr>
        <w:t>;</w:t>
      </w:r>
    </w:p>
    <w:p w14:paraId="0AB27677" w14:textId="77777777" w:rsidR="00FA6A9A" w:rsidRDefault="00FA6A9A" w:rsidP="008474C8">
      <w:pPr>
        <w:pStyle w:val="ListParagraph"/>
        <w:numPr>
          <w:ilvl w:val="0"/>
          <w:numId w:val="2"/>
        </w:numPr>
        <w:tabs>
          <w:tab w:val="left" w:pos="720"/>
        </w:tabs>
        <w:spacing w:before="60" w:after="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Driving under the influence (RCW 46.61.592);</w:t>
      </w:r>
    </w:p>
    <w:p w14:paraId="7B775EFC" w14:textId="77777777" w:rsidR="00FA6A9A" w:rsidRDefault="00FA6A9A" w:rsidP="008474C8">
      <w:pPr>
        <w:pStyle w:val="ListParagraph"/>
        <w:numPr>
          <w:ilvl w:val="0"/>
          <w:numId w:val="2"/>
        </w:numPr>
        <w:tabs>
          <w:tab w:val="left" w:pos="720"/>
        </w:tabs>
        <w:spacing w:before="60" w:after="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Physical control of vehicle while under the influence (RCW 46.61.504);</w:t>
      </w:r>
    </w:p>
    <w:p w14:paraId="616707FE" w14:textId="229528B1" w:rsidR="00702832" w:rsidRDefault="00FA6A9A" w:rsidP="008474C8">
      <w:pPr>
        <w:pStyle w:val="ListParagraph"/>
        <w:widowControl w:val="0"/>
        <w:numPr>
          <w:ilvl w:val="0"/>
          <w:numId w:val="2"/>
        </w:numPr>
        <w:tabs>
          <w:tab w:val="left" w:leader="dot" w:pos="9270"/>
        </w:tabs>
        <w:spacing w:before="60" w:after="0" w:line="240" w:lineRule="auto"/>
        <w:ind w:left="1080" w:right="90"/>
        <w:contextualSpacing w:val="0"/>
        <w:rPr>
          <w:rFonts w:ascii="Arial" w:hAnsi="Arial" w:cs="Arial"/>
        </w:rPr>
      </w:pPr>
      <w:r w:rsidRPr="00B20DEA">
        <w:rPr>
          <w:rFonts w:ascii="Arial" w:hAnsi="Arial" w:cs="Arial"/>
        </w:rPr>
        <w:t>A crime against a person as defined in RCW 43.43.830</w:t>
      </w:r>
      <w:r w:rsidR="004B268B">
        <w:rPr>
          <w:rFonts w:ascii="Arial" w:hAnsi="Arial" w:cs="Arial"/>
        </w:rPr>
        <w:t>; or</w:t>
      </w:r>
    </w:p>
    <w:p w14:paraId="2D83ECBF" w14:textId="74F0A058" w:rsidR="00FA6A9A" w:rsidRPr="00B20DEA" w:rsidRDefault="00702832" w:rsidP="008474C8">
      <w:pPr>
        <w:pStyle w:val="ListParagraph"/>
        <w:widowControl w:val="0"/>
        <w:numPr>
          <w:ilvl w:val="0"/>
          <w:numId w:val="2"/>
        </w:numPr>
        <w:tabs>
          <w:tab w:val="left" w:leader="dot" w:pos="9270"/>
        </w:tabs>
        <w:spacing w:before="60" w:after="0" w:line="240" w:lineRule="auto"/>
        <w:ind w:left="1080" w:right="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defendant did commit a violent offense or a crime against a person</w:t>
      </w:r>
      <w:r w:rsidR="00EA3DFC">
        <w:rPr>
          <w:rFonts w:ascii="Arial" w:hAnsi="Arial" w:cs="Arial"/>
        </w:rPr>
        <w:t xml:space="preserve"> but it</w:t>
      </w:r>
      <w:r w:rsidR="003E1614">
        <w:rPr>
          <w:rFonts w:ascii="Arial" w:hAnsi="Arial" w:cs="Arial"/>
        </w:rPr>
        <w:t>was</w:t>
      </w:r>
      <w:r w:rsidR="00EA3DFC">
        <w:rPr>
          <w:rFonts w:ascii="Arial" w:hAnsi="Arial" w:cs="Arial"/>
        </w:rPr>
        <w:t xml:space="preserve"> </w:t>
      </w:r>
      <w:r w:rsidR="00FA6A9A" w:rsidRPr="00B20DEA">
        <w:rPr>
          <w:rFonts w:ascii="Arial" w:hAnsi="Arial" w:cs="Arial"/>
        </w:rPr>
        <w:t xml:space="preserve">one of the following crimes </w:t>
      </w:r>
      <w:r w:rsidR="007B1B05">
        <w:rPr>
          <w:rFonts w:ascii="Arial" w:hAnsi="Arial" w:cs="Arial"/>
        </w:rPr>
        <w:t>that did</w:t>
      </w:r>
      <w:r w:rsidR="00FA6A9A" w:rsidRPr="00B20DEA">
        <w:rPr>
          <w:rFonts w:ascii="Arial" w:hAnsi="Arial" w:cs="Arial"/>
        </w:rPr>
        <w:t xml:space="preserve"> </w:t>
      </w:r>
      <w:r w:rsidR="00FA6A9A" w:rsidRPr="00B20DEA">
        <w:rPr>
          <w:rFonts w:ascii="Arial" w:hAnsi="Arial" w:cs="Arial"/>
          <w:b/>
        </w:rPr>
        <w:t>not</w:t>
      </w:r>
      <w:r w:rsidR="00FA6A9A" w:rsidRPr="00B20DEA">
        <w:rPr>
          <w:rFonts w:ascii="Arial" w:hAnsi="Arial" w:cs="Arial"/>
        </w:rPr>
        <w:t xml:space="preserve"> include a firearm, deadly weapon, or sexual motivation enhancement:</w:t>
      </w:r>
    </w:p>
    <w:p w14:paraId="391E3753" w14:textId="77777777" w:rsidR="00FA6A9A" w:rsidRPr="00C15B30" w:rsidRDefault="00FA6A9A" w:rsidP="008474C8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120" w:after="0" w:line="240" w:lineRule="auto"/>
        <w:ind w:left="1440" w:right="90"/>
        <w:textAlignment w:val="baseline"/>
        <w:rPr>
          <w:rFonts w:ascii="Arial" w:hAnsi="Arial" w:cs="Arial"/>
        </w:rPr>
      </w:pPr>
      <w:r w:rsidRPr="00C15B30">
        <w:rPr>
          <w:rFonts w:ascii="Arial" w:hAnsi="Arial" w:cs="Arial"/>
        </w:rPr>
        <w:t>Assault in the second degree (RCW 9A.36.021)</w:t>
      </w:r>
    </w:p>
    <w:p w14:paraId="54537430" w14:textId="77777777" w:rsidR="00FA6A9A" w:rsidRDefault="00FA6A9A" w:rsidP="008474C8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60" w:after="0" w:line="240" w:lineRule="auto"/>
        <w:ind w:left="1440" w:right="86"/>
        <w:textAlignment w:val="baseline"/>
        <w:rPr>
          <w:rFonts w:ascii="Arial" w:hAnsi="Arial" w:cs="Arial"/>
        </w:rPr>
      </w:pPr>
      <w:r w:rsidRPr="00C15B30">
        <w:rPr>
          <w:rFonts w:ascii="Arial" w:hAnsi="Arial" w:cs="Arial"/>
        </w:rPr>
        <w:lastRenderedPageBreak/>
        <w:t>Assault in the third degree (RCW 9A.36.031) when not committed against a law enforcement officer or peace officer</w:t>
      </w:r>
    </w:p>
    <w:p w14:paraId="051D0E56" w14:textId="209D32E0" w:rsidR="00FA6A9A" w:rsidRPr="00FA6A9A" w:rsidRDefault="00FA6A9A" w:rsidP="008474C8">
      <w:pPr>
        <w:widowControl w:val="0"/>
        <w:numPr>
          <w:ilvl w:val="1"/>
          <w:numId w:val="2"/>
        </w:numPr>
        <w:tabs>
          <w:tab w:val="left" w:pos="690"/>
          <w:tab w:val="left" w:leader="dot" w:pos="9270"/>
        </w:tabs>
        <w:overflowPunct w:val="0"/>
        <w:autoSpaceDE w:val="0"/>
        <w:autoSpaceDN w:val="0"/>
        <w:adjustRightInd w:val="0"/>
        <w:spacing w:before="60" w:after="0" w:line="240" w:lineRule="auto"/>
        <w:ind w:left="1440" w:right="86"/>
        <w:textAlignment w:val="baseline"/>
        <w:rPr>
          <w:rFonts w:ascii="Arial" w:hAnsi="Arial" w:cs="Arial"/>
        </w:rPr>
      </w:pPr>
      <w:r w:rsidRPr="00FA6A9A">
        <w:rPr>
          <w:rFonts w:ascii="Arial" w:hAnsi="Arial" w:cs="Arial"/>
        </w:rPr>
        <w:t>Robbery in the second degree (RCW 9A.56.210)</w:t>
      </w:r>
    </w:p>
    <w:p w14:paraId="53E80617" w14:textId="22C0C26F" w:rsidR="00DA2B1D" w:rsidRPr="00A90EB8" w:rsidRDefault="00FA6A9A" w:rsidP="00FA6A9A">
      <w:pPr>
        <w:tabs>
          <w:tab w:val="left" w:pos="99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4.</w:t>
      </w:r>
      <w:r>
        <w:rPr>
          <w:rFonts w:ascii="Arial" w:hAnsi="Arial" w:cs="Arial"/>
        </w:rPr>
        <w:tab/>
      </w:r>
      <w:r w:rsidR="00DA2B1D" w:rsidRPr="00A90EB8">
        <w:rPr>
          <w:rFonts w:ascii="Arial" w:hAnsi="Arial" w:cs="Arial"/>
        </w:rPr>
        <w:t>Defendant</w:t>
      </w:r>
      <w:r w:rsidR="00454211" w:rsidRPr="00A90EB8">
        <w:rPr>
          <w:rFonts w:ascii="Arial" w:hAnsi="Arial" w:cs="Arial"/>
        </w:rPr>
        <w:t xml:space="preserve"> [  ]</w:t>
      </w:r>
      <w:r w:rsidR="00DA2B1D" w:rsidRPr="00A90EB8">
        <w:rPr>
          <w:rFonts w:ascii="Arial" w:hAnsi="Arial" w:cs="Arial"/>
        </w:rPr>
        <w:t xml:space="preserve"> was</w:t>
      </w:r>
      <w:r w:rsidR="004D3E12">
        <w:rPr>
          <w:rFonts w:ascii="Arial" w:hAnsi="Arial" w:cs="Arial"/>
        </w:rPr>
        <w:t xml:space="preserve"> </w:t>
      </w:r>
      <w:r w:rsidR="00DA2B1D" w:rsidRPr="00A90EB8">
        <w:rPr>
          <w:rFonts w:ascii="Arial" w:hAnsi="Arial" w:cs="Arial"/>
        </w:rPr>
        <w:t xml:space="preserve"> </w:t>
      </w:r>
      <w:r w:rsidR="00454211" w:rsidRPr="00A90EB8">
        <w:rPr>
          <w:rFonts w:ascii="Arial" w:hAnsi="Arial" w:cs="Arial"/>
        </w:rPr>
        <w:t xml:space="preserve">[  ] was not </w:t>
      </w:r>
      <w:r w:rsidR="00DA2B1D" w:rsidRPr="00A90EB8">
        <w:rPr>
          <w:rFonts w:ascii="Arial" w:hAnsi="Arial" w:cs="Arial"/>
        </w:rPr>
        <w:t xml:space="preserve">discharged under RCW 9.94A.637, effective </w:t>
      </w:r>
      <w:r w:rsidR="00454211" w:rsidRPr="008474C8">
        <w:rPr>
          <w:rFonts w:ascii="Arial" w:hAnsi="Arial" w:cs="Arial"/>
          <w:iCs/>
        </w:rPr>
        <w:t>(</w:t>
      </w:r>
      <w:r w:rsidR="00454211" w:rsidRPr="00A90EB8">
        <w:rPr>
          <w:rFonts w:ascii="Arial" w:hAnsi="Arial" w:cs="Arial"/>
          <w:i/>
        </w:rPr>
        <w:t>date</w:t>
      </w:r>
      <w:r w:rsidR="00454211" w:rsidRPr="008474C8">
        <w:rPr>
          <w:rFonts w:ascii="Arial" w:hAnsi="Arial" w:cs="Arial"/>
          <w:iCs/>
        </w:rPr>
        <w:t>)</w:t>
      </w:r>
      <w:r w:rsidR="00454211" w:rsidRPr="00A90EB8">
        <w:rPr>
          <w:rFonts w:ascii="Arial" w:hAnsi="Arial" w:cs="Arial"/>
          <w:i/>
        </w:rPr>
        <w:t xml:space="preserve"> </w:t>
      </w:r>
      <w:r w:rsidR="00DA2B1D" w:rsidRPr="00A90EB8">
        <w:rPr>
          <w:rFonts w:ascii="Arial" w:hAnsi="Arial" w:cs="Arial"/>
        </w:rPr>
        <w:t>____________ for the offenses listed in</w:t>
      </w:r>
      <w:r w:rsidR="001E74E6">
        <w:rPr>
          <w:rFonts w:ascii="Arial" w:hAnsi="Arial" w:cs="Arial"/>
        </w:rPr>
        <w:t xml:space="preserve"> section </w:t>
      </w:r>
      <w:r w:rsidR="00DA2B1D" w:rsidRPr="008A57A8">
        <w:rPr>
          <w:rFonts w:ascii="Arial" w:hAnsi="Arial" w:cs="Arial"/>
          <w:b/>
        </w:rPr>
        <w:t>2</w:t>
      </w:r>
      <w:r w:rsidR="0027696E">
        <w:rPr>
          <w:rFonts w:ascii="Arial" w:hAnsi="Arial" w:cs="Arial"/>
        </w:rPr>
        <w:t>.</w:t>
      </w:r>
    </w:p>
    <w:p w14:paraId="06551A23" w14:textId="63DE2385" w:rsidR="00DA2B1D" w:rsidRPr="00A90EB8" w:rsidRDefault="00FA6A9A" w:rsidP="0041057D">
      <w:pPr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5.</w:t>
      </w:r>
      <w:r w:rsidR="00DA2B1D" w:rsidRPr="00A90EB8">
        <w:rPr>
          <w:rFonts w:ascii="Arial" w:hAnsi="Arial" w:cs="Arial"/>
        </w:rPr>
        <w:tab/>
      </w:r>
      <w:r>
        <w:rPr>
          <w:rFonts w:ascii="Arial" w:hAnsi="Arial" w:cs="Arial"/>
          <w:b/>
        </w:rPr>
        <w:t>Current Criminal Charges</w:t>
      </w:r>
    </w:p>
    <w:p w14:paraId="7B9A0BCE" w14:textId="77777777" w:rsidR="00454211" w:rsidRPr="00A90EB8" w:rsidRDefault="00454211" w:rsidP="00095E67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Pr="00A90EB8">
        <w:rPr>
          <w:rFonts w:ascii="Arial" w:hAnsi="Arial" w:cs="Arial"/>
        </w:rPr>
        <w:tab/>
        <w:t>There are no criminal charges pending against the defendant in any court of this state or another state, or in any federal court (RCW 9.94A.640(2)(a)).</w:t>
      </w:r>
    </w:p>
    <w:p w14:paraId="5FC3CF6D" w14:textId="77777777" w:rsidR="00454211" w:rsidRPr="00A90EB8" w:rsidRDefault="00454211" w:rsidP="00095E67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Pr="00A90EB8">
        <w:rPr>
          <w:rFonts w:ascii="Arial" w:hAnsi="Arial" w:cs="Arial"/>
        </w:rPr>
        <w:tab/>
        <w:t>The only criminal charge pending against the defendant is for prostitution.</w:t>
      </w:r>
    </w:p>
    <w:p w14:paraId="24D10765" w14:textId="2742D41E" w:rsidR="00A90EB8" w:rsidRPr="00FA6A9A" w:rsidRDefault="00E7507D" w:rsidP="0041057D">
      <w:pPr>
        <w:tabs>
          <w:tab w:val="left" w:pos="720"/>
          <w:tab w:val="left" w:pos="990"/>
        </w:tabs>
        <w:spacing w:before="120" w:after="0" w:line="240" w:lineRule="auto"/>
        <w:ind w:left="1080" w:hanging="1080"/>
        <w:rPr>
          <w:rFonts w:ascii="Arial" w:hAnsi="Arial" w:cs="Arial"/>
          <w:b/>
        </w:rPr>
      </w:pPr>
      <w:r w:rsidRPr="00095E67">
        <w:rPr>
          <w:rFonts w:ascii="Arial" w:hAnsi="Arial" w:cs="Arial"/>
          <w:b/>
        </w:rPr>
        <w:t>6.</w:t>
      </w:r>
      <w:r w:rsidR="00DA2B1D" w:rsidRPr="00A90EB8">
        <w:rPr>
          <w:rFonts w:ascii="Arial" w:hAnsi="Arial" w:cs="Arial"/>
        </w:rPr>
        <w:tab/>
      </w:r>
      <w:r w:rsidR="00FA6A9A">
        <w:rPr>
          <w:rFonts w:ascii="Arial" w:hAnsi="Arial" w:cs="Arial"/>
          <w:b/>
        </w:rPr>
        <w:t>Criminal History Check</w:t>
      </w:r>
    </w:p>
    <w:p w14:paraId="1BF6E69C" w14:textId="49C1C5C4" w:rsidR="00DA2B1D" w:rsidRPr="00A90EB8" w:rsidRDefault="00DA2B1D" w:rsidP="000F4719">
      <w:pPr>
        <w:tabs>
          <w:tab w:val="left" w:pos="720"/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BD260C">
        <w:rPr>
          <w:rFonts w:ascii="Arial" w:hAnsi="Arial" w:cs="Arial"/>
        </w:rPr>
        <w:tab/>
      </w:r>
      <w:r w:rsidRPr="00A90EB8">
        <w:rPr>
          <w:rFonts w:ascii="Arial" w:hAnsi="Arial" w:cs="Arial"/>
        </w:rPr>
        <w:t>The defendant committed a class B felony and [  ] has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 xml:space="preserve"> [  ] has not been convicted of any new crime in this state, another state, or federal court in the last 10 years</w:t>
      </w:r>
      <w:r w:rsidR="000B4B7B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(RCW 9.94A.640(2)(c))</w:t>
      </w:r>
      <w:r w:rsidR="008A57A8">
        <w:rPr>
          <w:rFonts w:ascii="Arial" w:hAnsi="Arial" w:cs="Arial"/>
        </w:rPr>
        <w:t>.</w:t>
      </w:r>
    </w:p>
    <w:p w14:paraId="2C6BF3D6" w14:textId="3252C3F1" w:rsidR="00DA2B1D" w:rsidRDefault="00DA2B1D" w:rsidP="008A57A8">
      <w:pPr>
        <w:tabs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D91287" w:rsidRPr="00A90EB8">
        <w:rPr>
          <w:rFonts w:ascii="Arial" w:hAnsi="Arial" w:cs="Arial"/>
        </w:rPr>
        <w:tab/>
      </w:r>
      <w:r w:rsidRPr="00A90EB8">
        <w:rPr>
          <w:rFonts w:ascii="Arial" w:hAnsi="Arial" w:cs="Arial"/>
        </w:rPr>
        <w:t>The defendant committed a class C felony and [  ] has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 xml:space="preserve"> [  ] has not been convicted of any new crime in this state, another state, or federal court in the last </w:t>
      </w:r>
      <w:r w:rsidR="00CB1A34" w:rsidRPr="00A90EB8">
        <w:rPr>
          <w:rFonts w:ascii="Arial" w:hAnsi="Arial" w:cs="Arial"/>
        </w:rPr>
        <w:t xml:space="preserve">5 </w:t>
      </w:r>
      <w:r w:rsidRPr="00A90EB8">
        <w:rPr>
          <w:rFonts w:ascii="Arial" w:hAnsi="Arial" w:cs="Arial"/>
        </w:rPr>
        <w:t>years</w:t>
      </w:r>
      <w:r w:rsidR="000B4B7B" w:rsidRPr="00A90EB8" w:rsidDel="000B4B7B">
        <w:rPr>
          <w:rFonts w:ascii="Arial" w:hAnsi="Arial" w:cs="Arial"/>
        </w:rPr>
        <w:t xml:space="preserve"> </w:t>
      </w:r>
      <w:r w:rsidR="000B4B7B">
        <w:rPr>
          <w:rFonts w:ascii="Arial" w:hAnsi="Arial" w:cs="Arial"/>
        </w:rPr>
        <w:t>(</w:t>
      </w:r>
      <w:r w:rsidRPr="00A90EB8">
        <w:rPr>
          <w:rFonts w:ascii="Arial" w:hAnsi="Arial" w:cs="Arial"/>
        </w:rPr>
        <w:t>RCW 9.94A.640(2)(d</w:t>
      </w:r>
      <w:r w:rsidR="008A57A8" w:rsidRPr="00A90EB8">
        <w:rPr>
          <w:rFonts w:ascii="Arial" w:hAnsi="Arial" w:cs="Arial"/>
        </w:rPr>
        <w:t>))</w:t>
      </w:r>
      <w:r w:rsidR="008A57A8">
        <w:rPr>
          <w:rFonts w:ascii="Arial" w:hAnsi="Arial" w:cs="Arial"/>
        </w:rPr>
        <w:t>.</w:t>
      </w:r>
    </w:p>
    <w:p w14:paraId="5B1BB3BF" w14:textId="5197878E" w:rsidR="000B4B7B" w:rsidRDefault="000B4B7B" w:rsidP="007D5530">
      <w:pPr>
        <w:tabs>
          <w:tab w:val="left" w:pos="1080"/>
        </w:tabs>
        <w:spacing w:before="120"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The following records were used in the criminal history check:</w:t>
      </w:r>
    </w:p>
    <w:p w14:paraId="32855B4F" w14:textId="77777777" w:rsidR="000B4B7B" w:rsidRPr="00C15B30" w:rsidRDefault="000B4B7B" w:rsidP="008474C8">
      <w:pPr>
        <w:tabs>
          <w:tab w:val="left" w:pos="720"/>
        </w:tabs>
        <w:spacing w:before="120" w:after="0" w:line="240" w:lineRule="auto"/>
        <w:ind w:left="1440" w:hanging="360"/>
        <w:rPr>
          <w:rFonts w:ascii="Arial" w:hAnsi="Arial" w:cs="Arial"/>
        </w:rPr>
      </w:pPr>
      <w:r w:rsidRPr="00C15B30">
        <w:rPr>
          <w:rFonts w:ascii="Arial" w:hAnsi="Arial" w:cs="Arial"/>
        </w:rPr>
        <w:t>[  ]</w:t>
      </w:r>
      <w:r w:rsidRPr="00C15B30">
        <w:rPr>
          <w:rFonts w:ascii="Arial" w:hAnsi="Arial" w:cs="Arial"/>
        </w:rPr>
        <w:tab/>
        <w:t>Washington State Crime Information Center (WACIC), RCW 43.43.500 et seq.;</w:t>
      </w:r>
    </w:p>
    <w:p w14:paraId="410CB7AC" w14:textId="3731D46A" w:rsidR="000B4B7B" w:rsidRPr="00C15B30" w:rsidRDefault="000B4B7B" w:rsidP="008474C8">
      <w:pPr>
        <w:tabs>
          <w:tab w:val="left" w:pos="720"/>
        </w:tabs>
        <w:spacing w:before="120" w:after="0" w:line="240" w:lineRule="auto"/>
        <w:ind w:left="1440" w:hanging="360"/>
        <w:rPr>
          <w:rFonts w:ascii="Arial" w:hAnsi="Arial" w:cs="Arial"/>
        </w:rPr>
      </w:pPr>
      <w:r w:rsidRPr="00C15B30">
        <w:rPr>
          <w:rFonts w:ascii="Arial" w:hAnsi="Arial" w:cs="Arial"/>
        </w:rPr>
        <w:t xml:space="preserve">[  ] </w:t>
      </w:r>
      <w:r w:rsidRPr="00C15B30">
        <w:rPr>
          <w:rFonts w:ascii="Arial" w:hAnsi="Arial" w:cs="Arial"/>
        </w:rPr>
        <w:tab/>
        <w:t>National Crime Information Center (NCIC), including the Interstate Identification Index (Triple I), 28 U</w:t>
      </w:r>
      <w:r w:rsidR="004D3E12">
        <w:rPr>
          <w:rFonts w:ascii="Arial" w:hAnsi="Arial" w:cs="Arial"/>
        </w:rPr>
        <w:t>.</w:t>
      </w:r>
      <w:r w:rsidRPr="00C15B30">
        <w:rPr>
          <w:rFonts w:ascii="Arial" w:hAnsi="Arial" w:cs="Arial"/>
        </w:rPr>
        <w:t>S</w:t>
      </w:r>
      <w:r w:rsidR="004D3E12">
        <w:rPr>
          <w:rFonts w:ascii="Arial" w:hAnsi="Arial" w:cs="Arial"/>
        </w:rPr>
        <w:t>.</w:t>
      </w:r>
      <w:r w:rsidRPr="00C15B30">
        <w:rPr>
          <w:rFonts w:ascii="Arial" w:hAnsi="Arial" w:cs="Arial"/>
        </w:rPr>
        <w:t>C</w:t>
      </w:r>
      <w:r w:rsidR="004D3E12">
        <w:rPr>
          <w:rFonts w:ascii="Arial" w:hAnsi="Arial" w:cs="Arial"/>
        </w:rPr>
        <w:t>.</w:t>
      </w:r>
      <w:r w:rsidRPr="00C15B30">
        <w:rPr>
          <w:rFonts w:ascii="Arial" w:hAnsi="Arial" w:cs="Arial"/>
        </w:rPr>
        <w:t xml:space="preserve"> Section 534;</w:t>
      </w:r>
    </w:p>
    <w:p w14:paraId="1FEF1063" w14:textId="77777777" w:rsidR="000B4B7B" w:rsidRPr="00C15B30" w:rsidRDefault="000B4B7B" w:rsidP="008474C8">
      <w:pPr>
        <w:tabs>
          <w:tab w:val="left" w:pos="720"/>
        </w:tabs>
        <w:spacing w:before="120" w:after="0" w:line="240" w:lineRule="auto"/>
        <w:ind w:left="1440" w:hanging="360"/>
        <w:rPr>
          <w:rFonts w:ascii="Arial" w:hAnsi="Arial" w:cs="Arial"/>
        </w:rPr>
      </w:pPr>
      <w:r w:rsidRPr="00C15B30">
        <w:rPr>
          <w:rFonts w:ascii="Arial" w:hAnsi="Arial" w:cs="Arial"/>
        </w:rPr>
        <w:t>[  ]</w:t>
      </w:r>
      <w:r w:rsidRPr="00C15B30">
        <w:rPr>
          <w:rFonts w:ascii="Arial" w:hAnsi="Arial" w:cs="Arial"/>
        </w:rPr>
        <w:tab/>
        <w:t>Judicial Information System (JIS), RCW 2.68 et seq. and JISCR.</w:t>
      </w:r>
    </w:p>
    <w:p w14:paraId="315463B5" w14:textId="77777777" w:rsidR="000B4B7B" w:rsidRPr="00C15B30" w:rsidRDefault="000B4B7B" w:rsidP="008474C8">
      <w:pPr>
        <w:tabs>
          <w:tab w:val="left" w:pos="720"/>
          <w:tab w:val="left" w:pos="9180"/>
        </w:tabs>
        <w:spacing w:before="120" w:after="0" w:line="240" w:lineRule="auto"/>
        <w:ind w:left="1440" w:hanging="360"/>
        <w:rPr>
          <w:rFonts w:ascii="Arial" w:hAnsi="Arial" w:cs="Arial"/>
        </w:rPr>
      </w:pPr>
      <w:r w:rsidRPr="00C15B30">
        <w:rPr>
          <w:rFonts w:ascii="Arial" w:hAnsi="Arial" w:cs="Arial"/>
        </w:rPr>
        <w:t>[  ]</w:t>
      </w:r>
      <w:r w:rsidRPr="00C15B30">
        <w:rPr>
          <w:rFonts w:ascii="Arial" w:hAnsi="Arial" w:cs="Arial"/>
        </w:rPr>
        <w:tab/>
        <w:t>Other:</w:t>
      </w:r>
      <w:r w:rsidRPr="00C15B30">
        <w:rPr>
          <w:rFonts w:ascii="Arial" w:hAnsi="Arial" w:cs="Arial"/>
          <w:u w:val="single"/>
        </w:rPr>
        <w:tab/>
      </w:r>
      <w:r w:rsidRPr="00C15B30">
        <w:rPr>
          <w:rFonts w:ascii="Arial" w:hAnsi="Arial" w:cs="Arial"/>
        </w:rPr>
        <w:t>.</w:t>
      </w:r>
    </w:p>
    <w:p w14:paraId="7F167FB4" w14:textId="1F607264" w:rsidR="00BD260C" w:rsidRPr="001231AB" w:rsidRDefault="00E7507D" w:rsidP="00BD260C">
      <w:pPr>
        <w:spacing w:before="120"/>
        <w:ind w:left="720" w:right="86" w:hanging="720"/>
        <w:rPr>
          <w:rFonts w:ascii="Arial" w:hAnsi="Arial" w:cs="Arial"/>
          <w:b/>
        </w:rPr>
      </w:pPr>
      <w:r w:rsidRPr="00095E67">
        <w:rPr>
          <w:rFonts w:ascii="Arial" w:hAnsi="Arial" w:cs="Arial"/>
          <w:b/>
        </w:rPr>
        <w:t>7.</w:t>
      </w:r>
      <w:r w:rsidR="00DA2B1D" w:rsidRPr="00095E67">
        <w:rPr>
          <w:rFonts w:ascii="Arial" w:hAnsi="Arial" w:cs="Arial"/>
        </w:rPr>
        <w:tab/>
      </w:r>
      <w:r w:rsidR="00BD260C" w:rsidRPr="001231AB">
        <w:rPr>
          <w:rFonts w:ascii="Arial" w:hAnsi="Arial" w:cs="Arial"/>
          <w:b/>
        </w:rPr>
        <w:t>Time Since Conviction or Release</w:t>
      </w:r>
    </w:p>
    <w:p w14:paraId="1159D5A9" w14:textId="5A2B67E1" w:rsidR="00DA2B1D" w:rsidRPr="00A90EB8" w:rsidRDefault="00DA2B1D" w:rsidP="00095E67">
      <w:pPr>
        <w:tabs>
          <w:tab w:val="left" w:pos="720"/>
          <w:tab w:val="left" w:pos="918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BD260C">
        <w:rPr>
          <w:rFonts w:ascii="Arial" w:hAnsi="Arial" w:cs="Arial"/>
        </w:rPr>
        <w:tab/>
      </w:r>
      <w:r w:rsidR="001C0198">
        <w:rPr>
          <w:rFonts w:ascii="Arial" w:hAnsi="Arial" w:cs="Arial"/>
        </w:rPr>
        <w:t>T</w:t>
      </w:r>
      <w:r w:rsidRPr="00A90EB8">
        <w:rPr>
          <w:rFonts w:ascii="Arial" w:hAnsi="Arial" w:cs="Arial"/>
        </w:rPr>
        <w:t xml:space="preserve">he defendant was convicted </w:t>
      </w:r>
      <w:r w:rsidR="001C0198">
        <w:rPr>
          <w:rFonts w:ascii="Arial" w:hAnsi="Arial" w:cs="Arial"/>
        </w:rPr>
        <w:t xml:space="preserve">of </w:t>
      </w:r>
      <w:r w:rsidRPr="00A90EB8">
        <w:rPr>
          <w:rFonts w:ascii="Arial" w:hAnsi="Arial" w:cs="Arial"/>
        </w:rPr>
        <w:t xml:space="preserve">a class B felony and it has been at least </w:t>
      </w:r>
      <w:r w:rsidR="00CB1A34" w:rsidRPr="00A90EB8">
        <w:rPr>
          <w:rFonts w:ascii="Arial" w:hAnsi="Arial" w:cs="Arial"/>
        </w:rPr>
        <w:t xml:space="preserve">10 </w:t>
      </w:r>
      <w:r w:rsidRPr="00A90EB8">
        <w:rPr>
          <w:rFonts w:ascii="Arial" w:hAnsi="Arial" w:cs="Arial"/>
        </w:rPr>
        <w:t>years since the later of the defendant’s: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a) release from community custody</w:t>
      </w:r>
      <w:r w:rsidR="00546F0C">
        <w:rPr>
          <w:rFonts w:ascii="Arial" w:hAnsi="Arial" w:cs="Arial"/>
        </w:rPr>
        <w:t>;</w:t>
      </w:r>
      <w:r w:rsidRPr="00A90EB8">
        <w:rPr>
          <w:rFonts w:ascii="Arial" w:hAnsi="Arial" w:cs="Arial"/>
        </w:rPr>
        <w:t xml:space="preserve"> b) release from full and partial confinement; or c) sentencing date (RCW 9.94A.640(2)(e)).</w:t>
      </w:r>
    </w:p>
    <w:p w14:paraId="7AF918AE" w14:textId="4E3D04AB" w:rsidR="00DA2B1D" w:rsidRPr="00A90EB8" w:rsidRDefault="00DA2B1D" w:rsidP="00095E67">
      <w:pPr>
        <w:tabs>
          <w:tab w:val="left" w:pos="72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F31103">
        <w:rPr>
          <w:rFonts w:ascii="Arial" w:hAnsi="Arial" w:cs="Arial"/>
        </w:rPr>
        <w:tab/>
      </w:r>
      <w:r w:rsidRPr="00A90EB8">
        <w:rPr>
          <w:rFonts w:ascii="Arial" w:hAnsi="Arial" w:cs="Arial"/>
        </w:rPr>
        <w:t xml:space="preserve">The defendant was convicted </w:t>
      </w:r>
      <w:r w:rsidR="001C0198">
        <w:rPr>
          <w:rFonts w:ascii="Arial" w:hAnsi="Arial" w:cs="Arial"/>
        </w:rPr>
        <w:t>of</w:t>
      </w:r>
      <w:r w:rsidRPr="00A90EB8">
        <w:rPr>
          <w:rFonts w:ascii="Arial" w:hAnsi="Arial" w:cs="Arial"/>
        </w:rPr>
        <w:t xml:space="preserve"> a class C felony and it has been at least </w:t>
      </w:r>
      <w:r w:rsidR="00CB1A34" w:rsidRPr="00A90EB8">
        <w:rPr>
          <w:rFonts w:ascii="Arial" w:hAnsi="Arial" w:cs="Arial"/>
        </w:rPr>
        <w:t xml:space="preserve">5 </w:t>
      </w:r>
      <w:r w:rsidRPr="00A90EB8">
        <w:rPr>
          <w:rFonts w:ascii="Arial" w:hAnsi="Arial" w:cs="Arial"/>
        </w:rPr>
        <w:t>years since the later of the defendant’s: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a) release from community custody</w:t>
      </w:r>
      <w:r w:rsidR="00546F0C">
        <w:rPr>
          <w:rFonts w:ascii="Arial" w:hAnsi="Arial" w:cs="Arial"/>
        </w:rPr>
        <w:t>;</w:t>
      </w:r>
      <w:r w:rsidRPr="00A90EB8">
        <w:rPr>
          <w:rFonts w:ascii="Arial" w:hAnsi="Arial" w:cs="Arial"/>
        </w:rPr>
        <w:t xml:space="preserve"> b) release from full and partial confinement; or c) sentencing date</w:t>
      </w:r>
      <w:r w:rsidRPr="00A90EB8" w:rsidDel="00A42B99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>(RCW 9.94A.640(2)(f)).</w:t>
      </w:r>
    </w:p>
    <w:p w14:paraId="1EB4D28E" w14:textId="15E8FD79" w:rsidR="001273BA" w:rsidRDefault="001273BA" w:rsidP="00095E67">
      <w:pPr>
        <w:tabs>
          <w:tab w:val="left" w:pos="720"/>
          <w:tab w:val="left" w:pos="1260"/>
        </w:tabs>
        <w:spacing w:before="120" w:after="0" w:line="240" w:lineRule="auto"/>
        <w:ind w:left="1080" w:hanging="360"/>
        <w:rPr>
          <w:rFonts w:ascii="Arial" w:hAnsi="Arial" w:cs="Arial"/>
        </w:rPr>
      </w:pPr>
      <w:r w:rsidRPr="00A90EB8">
        <w:rPr>
          <w:rFonts w:ascii="Arial" w:hAnsi="Arial" w:cs="Arial"/>
        </w:rPr>
        <w:t>[  ]</w:t>
      </w:r>
      <w:r w:rsidR="00F31103">
        <w:rPr>
          <w:rFonts w:ascii="Arial" w:hAnsi="Arial" w:cs="Arial"/>
        </w:rPr>
        <w:tab/>
      </w:r>
      <w:r w:rsidRPr="00A90EB8">
        <w:rPr>
          <w:rFonts w:ascii="Arial" w:hAnsi="Arial" w:cs="Arial"/>
        </w:rPr>
        <w:t>The defendant</w:t>
      </w:r>
      <w:r w:rsidR="00CB1A34" w:rsidRPr="00A90EB8">
        <w:rPr>
          <w:rFonts w:ascii="Arial" w:hAnsi="Arial" w:cs="Arial"/>
        </w:rPr>
        <w:t xml:space="preserve"> </w:t>
      </w:r>
      <w:r w:rsidRPr="00A90EB8">
        <w:rPr>
          <w:rFonts w:ascii="Arial" w:hAnsi="Arial" w:cs="Arial"/>
        </w:rPr>
        <w:t xml:space="preserve">is a victim of </w:t>
      </w:r>
      <w:r w:rsidR="00CC1E9F" w:rsidRPr="00A90EB8">
        <w:rPr>
          <w:rFonts w:ascii="Arial" w:hAnsi="Arial" w:cs="Arial"/>
        </w:rPr>
        <w:t xml:space="preserve">domestic violence, </w:t>
      </w:r>
      <w:r w:rsidRPr="00A90EB8">
        <w:rPr>
          <w:rFonts w:ascii="Arial" w:hAnsi="Arial" w:cs="Arial"/>
        </w:rPr>
        <w:t>sex trafficking, prostitution, commercial sexual abuse of a minor</w:t>
      </w:r>
      <w:r w:rsidR="00546F0C">
        <w:rPr>
          <w:rFonts w:ascii="Arial" w:hAnsi="Arial" w:cs="Arial"/>
        </w:rPr>
        <w:t>,</w:t>
      </w:r>
      <w:r w:rsidRPr="00A90EB8">
        <w:rPr>
          <w:rFonts w:ascii="Arial" w:hAnsi="Arial" w:cs="Arial"/>
        </w:rPr>
        <w:t xml:space="preserve"> </w:t>
      </w:r>
      <w:r w:rsidR="00CC1E9F" w:rsidRPr="00A90EB8">
        <w:rPr>
          <w:rFonts w:ascii="Arial" w:hAnsi="Arial" w:cs="Arial"/>
        </w:rPr>
        <w:t xml:space="preserve">or </w:t>
      </w:r>
      <w:r w:rsidRPr="00A90EB8">
        <w:rPr>
          <w:rFonts w:ascii="Arial" w:hAnsi="Arial" w:cs="Arial"/>
        </w:rPr>
        <w:t xml:space="preserve">sexual assault. The offense </w:t>
      </w:r>
      <w:r w:rsidR="009D7107" w:rsidRPr="00A90EB8">
        <w:rPr>
          <w:rFonts w:ascii="Arial" w:hAnsi="Arial" w:cs="Arial"/>
        </w:rPr>
        <w:t>the defendant is</w:t>
      </w:r>
      <w:r w:rsidRPr="00A90EB8">
        <w:rPr>
          <w:rFonts w:ascii="Arial" w:hAnsi="Arial" w:cs="Arial"/>
        </w:rPr>
        <w:t xml:space="preserve"> trying to vacate is not the offense of promoting prostitution as described in RCW 9A</w:t>
      </w:r>
      <w:r w:rsidR="009D7107" w:rsidRPr="00A90EB8">
        <w:rPr>
          <w:rFonts w:ascii="Arial" w:hAnsi="Arial" w:cs="Arial"/>
        </w:rPr>
        <w:t>.</w:t>
      </w:r>
      <w:r w:rsidRPr="00A90EB8">
        <w:rPr>
          <w:rFonts w:ascii="Arial" w:hAnsi="Arial" w:cs="Arial"/>
        </w:rPr>
        <w:t xml:space="preserve">88.070 and 9A.88.080 </w:t>
      </w:r>
    </w:p>
    <w:p w14:paraId="4FAB1E0F" w14:textId="57CDD1EB" w:rsidR="00095E67" w:rsidRDefault="00095E67" w:rsidP="008A57A8">
      <w:pPr>
        <w:tabs>
          <w:tab w:val="left" w:pos="720"/>
          <w:tab w:val="left" w:pos="1260"/>
        </w:tabs>
        <w:spacing w:before="120" w:after="0" w:line="240" w:lineRule="auto"/>
        <w:rPr>
          <w:rFonts w:ascii="Arial" w:hAnsi="Arial" w:cs="Arial"/>
        </w:rPr>
      </w:pPr>
      <w:r w:rsidRPr="008A57A8">
        <w:rPr>
          <w:rFonts w:ascii="Arial" w:hAnsi="Arial" w:cs="Arial"/>
          <w:b/>
        </w:rPr>
        <w:t>8.</w:t>
      </w:r>
      <w:r w:rsidRPr="008A57A8">
        <w:rPr>
          <w:rFonts w:ascii="Arial" w:hAnsi="Arial" w:cs="Arial"/>
          <w:b/>
        </w:rPr>
        <w:tab/>
        <w:t>Mitigation and Release</w:t>
      </w:r>
    </w:p>
    <w:p w14:paraId="6F257F83" w14:textId="2650CD45" w:rsidR="000F4719" w:rsidRDefault="00095E67" w:rsidP="007D5530">
      <w:pPr>
        <w:tabs>
          <w:tab w:val="left" w:pos="720"/>
          <w:tab w:val="left" w:pos="1260"/>
          <w:tab w:val="left" w:pos="9270"/>
        </w:tabs>
        <w:spacing w:before="120"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  <w:t>The defendant’s mitigating evidence</w:t>
      </w:r>
      <w:r w:rsidR="008A57A8">
        <w:rPr>
          <w:rFonts w:ascii="Arial" w:hAnsi="Arial" w:cs="Arial"/>
        </w:rPr>
        <w:t xml:space="preserve"> or</w:t>
      </w:r>
      <w:r w:rsidR="00B179DE">
        <w:rPr>
          <w:rFonts w:ascii="Arial" w:hAnsi="Arial" w:cs="Arial"/>
        </w:rPr>
        <w:t xml:space="preserve"> evidence of rehabilitation</w:t>
      </w:r>
      <w:r w:rsidR="00E81802">
        <w:rPr>
          <w:rFonts w:ascii="Arial" w:hAnsi="Arial" w:cs="Arial"/>
        </w:rPr>
        <w:t xml:space="preserve"> was</w:t>
      </w:r>
    </w:p>
    <w:p w14:paraId="27204914" w14:textId="1218EB61" w:rsidR="00B179DE" w:rsidRDefault="00B179DE" w:rsidP="008474C8">
      <w:pPr>
        <w:tabs>
          <w:tab w:val="left" w:pos="720"/>
          <w:tab w:val="left" w:pos="1260"/>
          <w:tab w:val="left" w:pos="9180"/>
        </w:tabs>
        <w:spacing w:before="120"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[  ] persuasive  [  ] not persuasive because </w:t>
      </w:r>
      <w:r>
        <w:rPr>
          <w:rFonts w:ascii="Arial" w:hAnsi="Arial" w:cs="Arial"/>
          <w:u w:val="single"/>
        </w:rPr>
        <w:tab/>
      </w:r>
    </w:p>
    <w:p w14:paraId="3D5743B8" w14:textId="0CB05428" w:rsidR="00095E67" w:rsidRDefault="00B179DE" w:rsidP="008A57A8">
      <w:pPr>
        <w:tabs>
          <w:tab w:val="left" w:pos="720"/>
          <w:tab w:val="left" w:pos="9180"/>
        </w:tabs>
        <w:spacing w:before="120"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E81802" w:rsidRPr="00C15B30">
        <w:rPr>
          <w:rFonts w:ascii="Arial" w:hAnsi="Arial" w:cs="Arial"/>
        </w:rPr>
        <w:t>.</w:t>
      </w:r>
    </w:p>
    <w:p w14:paraId="16C356E4" w14:textId="610AB3EA" w:rsidR="00095E67" w:rsidRPr="00A90EB8" w:rsidRDefault="00095E67">
      <w:pPr>
        <w:tabs>
          <w:tab w:val="left" w:pos="720"/>
          <w:tab w:val="left" w:pos="1260"/>
        </w:tabs>
        <w:spacing w:before="120"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  <w:t>The defendant presented no mitigating evidence or evidence of rehabilitation.</w:t>
      </w:r>
    </w:p>
    <w:p w14:paraId="041BA334" w14:textId="291759B6" w:rsidR="00DA2B1D" w:rsidRPr="00A90EB8" w:rsidRDefault="00DA2B1D" w:rsidP="0041057D">
      <w:pPr>
        <w:tabs>
          <w:tab w:val="center" w:pos="4680"/>
        </w:tabs>
        <w:spacing w:before="120"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  <w:b/>
        </w:rPr>
        <w:t xml:space="preserve">The </w:t>
      </w:r>
      <w:r w:rsidR="00CF0C99">
        <w:rPr>
          <w:rFonts w:ascii="Arial" w:hAnsi="Arial" w:cs="Arial"/>
          <w:b/>
        </w:rPr>
        <w:t>C</w:t>
      </w:r>
      <w:r w:rsidRPr="00A90EB8">
        <w:rPr>
          <w:rFonts w:ascii="Arial" w:hAnsi="Arial" w:cs="Arial"/>
          <w:b/>
        </w:rPr>
        <w:t xml:space="preserve">ourt </w:t>
      </w:r>
      <w:r w:rsidR="00CF0C99">
        <w:rPr>
          <w:rFonts w:ascii="Arial" w:hAnsi="Arial" w:cs="Arial"/>
          <w:b/>
        </w:rPr>
        <w:t>O</w:t>
      </w:r>
      <w:r w:rsidRPr="00A90EB8">
        <w:rPr>
          <w:rFonts w:ascii="Arial" w:hAnsi="Arial" w:cs="Arial"/>
          <w:b/>
        </w:rPr>
        <w:t>rders</w:t>
      </w:r>
      <w:r w:rsidRPr="00A90EB8">
        <w:rPr>
          <w:rFonts w:ascii="Arial" w:hAnsi="Arial" w:cs="Arial"/>
        </w:rPr>
        <w:t>:</w:t>
      </w:r>
    </w:p>
    <w:p w14:paraId="3B3EFDD4" w14:textId="72A50361" w:rsidR="00DA2B1D" w:rsidRPr="00A90EB8" w:rsidRDefault="00E81802" w:rsidP="007D5530">
      <w:pPr>
        <w:spacing w:before="12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9</w:t>
      </w:r>
      <w:r w:rsidR="00E7507D"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The motion for order vacating conviction records of the following offense is [  ] granted </w:t>
      </w:r>
      <w:r w:rsidR="00DA2B1D" w:rsidRPr="00A90EB8">
        <w:rPr>
          <w:rFonts w:ascii="Arial" w:hAnsi="Arial" w:cs="Arial"/>
        </w:rPr>
        <w:br/>
        <w:t>[  ] denied.</w:t>
      </w:r>
    </w:p>
    <w:p w14:paraId="18B1BD0B" w14:textId="3F7F853E" w:rsidR="00BD260C" w:rsidRPr="00A90EB8" w:rsidRDefault="00BD260C" w:rsidP="008474C8">
      <w:pPr>
        <w:tabs>
          <w:tab w:val="left" w:pos="720"/>
          <w:tab w:val="left" w:pos="9180"/>
        </w:tabs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75AE0218" w14:textId="1A276FAC" w:rsidR="00BD260C" w:rsidRPr="00A90EB8" w:rsidRDefault="00BD260C" w:rsidP="008474C8">
      <w:pPr>
        <w:tabs>
          <w:tab w:val="left" w:pos="720"/>
          <w:tab w:val="left" w:pos="9180"/>
        </w:tabs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2F934E47" w14:textId="75F3CC48" w:rsidR="00BD260C" w:rsidRPr="00A90EB8" w:rsidRDefault="00BD260C" w:rsidP="008474C8">
      <w:pPr>
        <w:tabs>
          <w:tab w:val="left" w:pos="720"/>
          <w:tab w:val="left" w:pos="9180"/>
        </w:tabs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412EC180" w14:textId="24F0EC34" w:rsidR="00BD260C" w:rsidRPr="00A90EB8" w:rsidRDefault="00BD260C" w:rsidP="008474C8">
      <w:pPr>
        <w:tabs>
          <w:tab w:val="left" w:pos="720"/>
          <w:tab w:val="left" w:pos="9180"/>
        </w:tabs>
        <w:spacing w:before="12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Count: ___</w:t>
      </w:r>
      <w:r w:rsidRPr="00A90EB8">
        <w:rPr>
          <w:rFonts w:ascii="Arial" w:hAnsi="Arial" w:cs="Arial"/>
        </w:rPr>
        <w:t>_ Offense (include degree): ___</w:t>
      </w:r>
      <w:r>
        <w:rPr>
          <w:rFonts w:ascii="Arial" w:hAnsi="Arial" w:cs="Arial"/>
        </w:rPr>
        <w:t>__________________ RCW________</w:t>
      </w:r>
      <w:r w:rsidRPr="00A90EB8">
        <w:rPr>
          <w:rFonts w:ascii="Arial" w:hAnsi="Arial" w:cs="Arial"/>
        </w:rPr>
        <w:t>__</w:t>
      </w:r>
    </w:p>
    <w:p w14:paraId="59FB48BA" w14:textId="77777777" w:rsidR="00DA2B1D" w:rsidRPr="00A90EB8" w:rsidRDefault="00DA2B1D" w:rsidP="0041057D">
      <w:pPr>
        <w:spacing w:before="120"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  <w:b/>
        </w:rPr>
        <w:t>If granted, the court further orders that:</w:t>
      </w:r>
    </w:p>
    <w:p w14:paraId="65D73611" w14:textId="51D94A29" w:rsidR="00DA2B1D" w:rsidRPr="00A90EB8" w:rsidRDefault="00E81802" w:rsidP="0041057D">
      <w:pPr>
        <w:tabs>
          <w:tab w:val="left" w:pos="720"/>
          <w:tab w:val="left" w:pos="1080"/>
        </w:tabs>
        <w:spacing w:before="120" w:after="0" w:line="240" w:lineRule="auto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7705F5"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>[  ]</w:t>
      </w:r>
      <w:r w:rsidR="00CF0C99">
        <w:rPr>
          <w:rFonts w:ascii="Arial" w:hAnsi="Arial" w:cs="Arial"/>
        </w:rPr>
        <w:tab/>
      </w:r>
      <w:r w:rsidR="00DA2B1D" w:rsidRPr="00A90EB8">
        <w:rPr>
          <w:rFonts w:ascii="Arial" w:hAnsi="Arial" w:cs="Arial"/>
        </w:rPr>
        <w:t xml:space="preserve">The defendant's guilty plea for every offense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="00DA2B1D" w:rsidRPr="00A90EB8">
        <w:rPr>
          <w:rFonts w:ascii="Arial" w:hAnsi="Arial" w:cs="Arial"/>
        </w:rPr>
        <w:t xml:space="preserve"> is withdrawn and a not guilty plea is entered.</w:t>
      </w:r>
    </w:p>
    <w:p w14:paraId="0C4210D5" w14:textId="77777777" w:rsidR="00DA2B1D" w:rsidRPr="00A90EB8" w:rsidRDefault="00EF5764" w:rsidP="008A57A8">
      <w:pPr>
        <w:tabs>
          <w:tab w:val="left" w:pos="990"/>
        </w:tabs>
        <w:spacing w:before="120" w:after="0" w:line="240" w:lineRule="auto"/>
        <w:ind w:left="720"/>
        <w:rPr>
          <w:rFonts w:ascii="Arial" w:hAnsi="Arial" w:cs="Arial"/>
          <w:i/>
        </w:rPr>
      </w:pPr>
      <w:r w:rsidRPr="00A90EB8">
        <w:rPr>
          <w:rFonts w:ascii="Arial" w:hAnsi="Arial" w:cs="Arial"/>
          <w:i/>
        </w:rPr>
        <w:t>Or</w:t>
      </w:r>
    </w:p>
    <w:p w14:paraId="5D8C6902" w14:textId="17FEF352" w:rsidR="00DA2B1D" w:rsidRPr="00A90EB8" w:rsidRDefault="00DA2B1D" w:rsidP="008A57A8">
      <w:pPr>
        <w:tabs>
          <w:tab w:val="left" w:pos="720"/>
        </w:tabs>
        <w:spacing w:before="120" w:after="0" w:line="240" w:lineRule="auto"/>
        <w:ind w:left="720"/>
        <w:rPr>
          <w:rFonts w:ascii="Arial" w:hAnsi="Arial" w:cs="Arial"/>
        </w:rPr>
      </w:pPr>
      <w:r w:rsidRPr="00A90EB8">
        <w:rPr>
          <w:rFonts w:ascii="Arial" w:hAnsi="Arial" w:cs="Arial"/>
        </w:rPr>
        <w:t xml:space="preserve">[  ] The guilty verdict for every offense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Pr="00A90EB8">
        <w:rPr>
          <w:rFonts w:ascii="Arial" w:hAnsi="Arial" w:cs="Arial"/>
        </w:rPr>
        <w:t xml:space="preserve"> is set aside.</w:t>
      </w:r>
    </w:p>
    <w:p w14:paraId="59E0025A" w14:textId="374F8013" w:rsidR="00DA2B1D" w:rsidRPr="00A90EB8" w:rsidRDefault="007705F5" w:rsidP="0041057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1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The information or indictment for every offense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="00DA2B1D" w:rsidRPr="00A90EB8">
        <w:rPr>
          <w:rFonts w:ascii="Arial" w:hAnsi="Arial" w:cs="Arial"/>
        </w:rPr>
        <w:t xml:space="preserve"> is dismissed.</w:t>
      </w:r>
    </w:p>
    <w:p w14:paraId="4C762D94" w14:textId="237B4F47" w:rsidR="00DA2B1D" w:rsidRPr="00A90EB8" w:rsidRDefault="007705F5" w:rsidP="0041057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2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The defendant shall be released from all penalties and disabilities resulting from every offense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="00DA2B1D" w:rsidRPr="00A90EB8">
        <w:rPr>
          <w:rFonts w:ascii="Arial" w:hAnsi="Arial" w:cs="Arial"/>
        </w:rPr>
        <w:t xml:space="preserve"> and the conviction for those offense</w:t>
      </w:r>
      <w:r w:rsidR="00546F0C">
        <w:rPr>
          <w:rFonts w:ascii="Arial" w:hAnsi="Arial" w:cs="Arial"/>
        </w:rPr>
        <w:t>(</w:t>
      </w:r>
      <w:r w:rsidR="00DA2B1D" w:rsidRPr="00A90EB8">
        <w:rPr>
          <w:rFonts w:ascii="Arial" w:hAnsi="Arial" w:cs="Arial"/>
        </w:rPr>
        <w:t>s</w:t>
      </w:r>
      <w:r w:rsidR="00546F0C">
        <w:rPr>
          <w:rFonts w:ascii="Arial" w:hAnsi="Arial" w:cs="Arial"/>
        </w:rPr>
        <w:t>)</w:t>
      </w:r>
      <w:r w:rsidR="00DA2B1D" w:rsidRPr="00A90EB8">
        <w:rPr>
          <w:rFonts w:ascii="Arial" w:hAnsi="Arial" w:cs="Arial"/>
        </w:rPr>
        <w:t xml:space="preserve"> shall not be included in the defendant's criminal history for purposes of determining a sentence in any subsequent conviction.</w:t>
      </w:r>
      <w:r w:rsidR="00CB1A34" w:rsidRPr="00A90EB8">
        <w:rPr>
          <w:rFonts w:ascii="Arial" w:hAnsi="Arial" w:cs="Arial"/>
        </w:rPr>
        <w:t xml:space="preserve"> </w:t>
      </w:r>
      <w:r w:rsidR="00DA2B1D" w:rsidRPr="00A90EB8">
        <w:rPr>
          <w:rFonts w:ascii="Arial" w:hAnsi="Arial" w:cs="Arial"/>
        </w:rPr>
        <w:t>However, the conviction may be used in a later criminal prosecution.</w:t>
      </w:r>
      <w:r w:rsidR="00CB1A34" w:rsidRPr="00A90EB8">
        <w:rPr>
          <w:rFonts w:ascii="Arial" w:hAnsi="Arial" w:cs="Arial"/>
        </w:rPr>
        <w:t xml:space="preserve"> </w:t>
      </w:r>
      <w:r w:rsidR="00DA2B1D" w:rsidRPr="00A90EB8">
        <w:rPr>
          <w:rFonts w:ascii="Arial" w:hAnsi="Arial" w:cs="Arial"/>
        </w:rPr>
        <w:t>A conviction vacated on or after July 28, 2019, qualifies as a prior conviction for the purpose of charging a present recidivist offense occurring on or after that date, and may be used to establish an ongoing pattern of abuse for purposes of RCW 9.94A.535.</w:t>
      </w:r>
    </w:p>
    <w:p w14:paraId="075CA6CB" w14:textId="4C9D15E2" w:rsidR="00DA2B1D" w:rsidRPr="00A90EB8" w:rsidRDefault="007705F5" w:rsidP="0041057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3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This order does not affect the separate legal requirements for restoring a right to </w:t>
      </w:r>
      <w:r w:rsidR="00DA2B1D" w:rsidRPr="001D6B49">
        <w:rPr>
          <w:rFonts w:ascii="Arial" w:hAnsi="Arial" w:cs="Arial"/>
        </w:rPr>
        <w:t>possess a firearm under RCW 9.41.040.</w:t>
      </w:r>
    </w:p>
    <w:p w14:paraId="4D9267F9" w14:textId="34D3AB1A" w:rsidR="00E7507D" w:rsidRDefault="007705F5" w:rsidP="0041057D">
      <w:pPr>
        <w:tabs>
          <w:tab w:val="left" w:pos="720"/>
        </w:tabs>
        <w:spacing w:before="120" w:after="0" w:line="240" w:lineRule="auto"/>
        <w:ind w:left="720" w:hanging="720"/>
        <w:rPr>
          <w:rFonts w:ascii="Arial" w:hAnsi="Arial" w:cs="Arial"/>
          <w:b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4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  <w:t xml:space="preserve">For all purposes, including responding to questions on employment applications, the defendant may state that </w:t>
      </w:r>
      <w:r w:rsidR="001D6B49">
        <w:rPr>
          <w:rFonts w:ascii="Arial" w:hAnsi="Arial" w:cs="Arial"/>
        </w:rPr>
        <w:t>they were</w:t>
      </w:r>
      <w:r w:rsidR="00DA2B1D" w:rsidRPr="00A90EB8">
        <w:rPr>
          <w:rFonts w:ascii="Arial" w:hAnsi="Arial" w:cs="Arial"/>
        </w:rPr>
        <w:t xml:space="preserve"> never convicted of </w:t>
      </w:r>
      <w:r w:rsidR="001D6B49">
        <w:rPr>
          <w:rFonts w:ascii="Arial" w:hAnsi="Arial" w:cs="Arial"/>
        </w:rPr>
        <w:t>the</w:t>
      </w:r>
      <w:r w:rsidR="00DA2B1D" w:rsidRPr="00A90EB8">
        <w:rPr>
          <w:rFonts w:ascii="Arial" w:hAnsi="Arial" w:cs="Arial"/>
        </w:rPr>
        <w:t xml:space="preserve"> offense</w:t>
      </w:r>
      <w:r w:rsidR="001D6B49">
        <w:rPr>
          <w:rFonts w:ascii="Arial" w:hAnsi="Arial" w:cs="Arial"/>
        </w:rPr>
        <w:t>s</w:t>
      </w:r>
      <w:r w:rsidR="00DA2B1D" w:rsidRPr="00A90EB8">
        <w:rPr>
          <w:rFonts w:ascii="Arial" w:hAnsi="Arial" w:cs="Arial"/>
        </w:rPr>
        <w:t xml:space="preserve"> listed in </w:t>
      </w:r>
      <w:r w:rsidR="00E7507D"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9.</w:t>
      </w:r>
    </w:p>
    <w:p w14:paraId="457FEF94" w14:textId="422DDA39" w:rsidR="00354E69" w:rsidRPr="008C5E65" w:rsidRDefault="007705F5" w:rsidP="00095E67">
      <w:pPr>
        <w:tabs>
          <w:tab w:val="left" w:pos="720"/>
          <w:tab w:val="left" w:pos="9270"/>
        </w:tabs>
        <w:spacing w:before="120" w:after="0" w:line="240" w:lineRule="auto"/>
        <w:ind w:left="720" w:hanging="720"/>
        <w:rPr>
          <w:rFonts w:ascii="Arial" w:hAnsi="Arial" w:cs="Arial"/>
        </w:rPr>
      </w:pPr>
      <w:r w:rsidRPr="00095E67">
        <w:rPr>
          <w:rFonts w:ascii="Arial" w:hAnsi="Arial" w:cs="Arial"/>
          <w:b/>
        </w:rPr>
        <w:t>1</w:t>
      </w:r>
      <w:r w:rsidR="00E81802">
        <w:rPr>
          <w:rFonts w:ascii="Arial" w:hAnsi="Arial" w:cs="Arial"/>
          <w:b/>
        </w:rPr>
        <w:t>5</w:t>
      </w:r>
      <w:r w:rsidRPr="00095E67">
        <w:rPr>
          <w:rFonts w:ascii="Arial" w:hAnsi="Arial" w:cs="Arial"/>
          <w:b/>
        </w:rPr>
        <w:t>.</w:t>
      </w:r>
      <w:r w:rsidR="00DA2B1D" w:rsidRPr="00A90EB8">
        <w:rPr>
          <w:rFonts w:ascii="Arial" w:hAnsi="Arial" w:cs="Arial"/>
        </w:rPr>
        <w:tab/>
      </w:r>
      <w:r w:rsidR="00A60A42" w:rsidRPr="00A90EB8">
        <w:rPr>
          <w:rFonts w:ascii="Arial" w:hAnsi="Arial" w:cs="Arial"/>
        </w:rPr>
        <w:t>The clerk shall immediately transmit a copy of this order to Washington State Patrol and to</w:t>
      </w:r>
      <w:r w:rsidR="00B919CA">
        <w:rPr>
          <w:rFonts w:ascii="Arial" w:hAnsi="Arial" w:cs="Arial"/>
        </w:rPr>
        <w:t xml:space="preserve"> </w:t>
      </w:r>
      <w:r w:rsidR="00B919CA" w:rsidRPr="008474C8">
        <w:rPr>
          <w:rFonts w:ascii="Arial" w:hAnsi="Arial" w:cs="Arial"/>
          <w:iCs/>
        </w:rPr>
        <w:t>(</w:t>
      </w:r>
      <w:r w:rsidR="00A60A42" w:rsidRPr="00095E67">
        <w:rPr>
          <w:rFonts w:ascii="Arial" w:hAnsi="Arial" w:cs="Arial"/>
          <w:i/>
        </w:rPr>
        <w:t>local law enforcement agency</w:t>
      </w:r>
      <w:r w:rsidR="00A60A42" w:rsidRPr="008474C8">
        <w:rPr>
          <w:rFonts w:ascii="Arial" w:hAnsi="Arial" w:cs="Arial"/>
          <w:iCs/>
        </w:rPr>
        <w:t>)</w:t>
      </w:r>
      <w:r w:rsidR="00A60A42" w:rsidRPr="00A90EB8">
        <w:rPr>
          <w:rFonts w:ascii="Arial" w:hAnsi="Arial" w:cs="Arial"/>
        </w:rPr>
        <w:t xml:space="preserve"> </w:t>
      </w:r>
      <w:r w:rsidR="00B919CA">
        <w:rPr>
          <w:rFonts w:ascii="Arial" w:hAnsi="Arial" w:cs="Arial"/>
          <w:u w:val="single"/>
        </w:rPr>
        <w:tab/>
        <w:t xml:space="preserve"> </w:t>
      </w:r>
      <w:r w:rsidR="00A60A42" w:rsidRPr="00A90EB8">
        <w:rPr>
          <w:rFonts w:ascii="Arial" w:hAnsi="Arial" w:cs="Arial"/>
        </w:rPr>
        <w:t xml:space="preserve">which agencies shall immediately update their records to reflect the vacation of the record of conviction of the offense(s) listed in </w:t>
      </w:r>
      <w:r>
        <w:rPr>
          <w:rFonts w:ascii="Arial" w:hAnsi="Arial" w:cs="Arial"/>
        </w:rPr>
        <w:t xml:space="preserve">section </w:t>
      </w:r>
      <w:r w:rsidR="009341D1">
        <w:rPr>
          <w:rFonts w:ascii="Arial" w:hAnsi="Arial" w:cs="Arial"/>
          <w:b/>
        </w:rPr>
        <w:t>9</w:t>
      </w:r>
      <w:r w:rsidR="00A60A42" w:rsidRPr="00A90EB8">
        <w:rPr>
          <w:rFonts w:ascii="Arial" w:hAnsi="Arial" w:cs="Arial"/>
        </w:rPr>
        <w:t>.</w:t>
      </w:r>
      <w:r w:rsidR="00CB1A34" w:rsidRPr="00A90EB8">
        <w:rPr>
          <w:rFonts w:ascii="Arial" w:hAnsi="Arial" w:cs="Arial"/>
        </w:rPr>
        <w:t xml:space="preserve"> </w:t>
      </w:r>
      <w:r w:rsidR="00A60A42" w:rsidRPr="00A90EB8">
        <w:rPr>
          <w:rFonts w:ascii="Arial" w:hAnsi="Arial" w:cs="Arial"/>
        </w:rPr>
        <w:t>The Washington State Patrol shall transmit a copy of this order to the Federal Bureau of Investigation.</w:t>
      </w:r>
      <w:r w:rsidR="00CB1A34" w:rsidRPr="00A90EB8">
        <w:rPr>
          <w:rFonts w:ascii="Arial" w:hAnsi="Arial" w:cs="Arial"/>
        </w:rPr>
        <w:t xml:space="preserve"> </w:t>
      </w:r>
      <w:r w:rsidR="00A60A42" w:rsidRPr="00A90EB8">
        <w:rPr>
          <w:rFonts w:ascii="Arial" w:hAnsi="Arial" w:cs="Arial"/>
        </w:rPr>
        <w:t>The Washington State Patrol or local law enforcement agency may not disseminate or disclose a conviction that has been vacated under RCW 9.94A.640 to any person, except to other criminal justice enforcement agencies.</w:t>
      </w:r>
    </w:p>
    <w:p w14:paraId="64C91D60" w14:textId="7419A561" w:rsidR="00DA2B1D" w:rsidRPr="00A90EB8" w:rsidRDefault="00DA2B1D" w:rsidP="008A57A8">
      <w:pPr>
        <w:tabs>
          <w:tab w:val="left" w:pos="4320"/>
          <w:tab w:val="left" w:pos="4680"/>
          <w:tab w:val="left" w:pos="9000"/>
        </w:tabs>
        <w:spacing w:before="240" w:after="0" w:line="240" w:lineRule="auto"/>
        <w:rPr>
          <w:rFonts w:ascii="Arial" w:hAnsi="Arial" w:cs="Arial"/>
          <w:u w:val="single"/>
        </w:rPr>
      </w:pPr>
      <w:r w:rsidRPr="00A90EB8">
        <w:rPr>
          <w:rFonts w:ascii="Arial" w:hAnsi="Arial" w:cs="Arial"/>
        </w:rPr>
        <w:t xml:space="preserve">Dated: </w:t>
      </w:r>
      <w:r w:rsidRPr="00A90EB8">
        <w:rPr>
          <w:rFonts w:ascii="Arial" w:hAnsi="Arial" w:cs="Arial"/>
          <w:u w:val="single"/>
        </w:rPr>
        <w:tab/>
      </w:r>
      <w:r w:rsidRPr="00A90EB8">
        <w:rPr>
          <w:rFonts w:ascii="Arial" w:hAnsi="Arial" w:cs="Arial"/>
        </w:rPr>
        <w:tab/>
      </w:r>
      <w:r w:rsidRPr="00A90EB8">
        <w:rPr>
          <w:rFonts w:ascii="Arial" w:hAnsi="Arial" w:cs="Arial"/>
          <w:u w:val="single"/>
        </w:rPr>
        <w:tab/>
      </w:r>
    </w:p>
    <w:p w14:paraId="1278E8DC" w14:textId="4AB4947B" w:rsidR="00DA2B1D" w:rsidRPr="008474C8" w:rsidRDefault="00DA2B1D" w:rsidP="00BD7C1C">
      <w:pPr>
        <w:tabs>
          <w:tab w:val="left" w:pos="4680"/>
        </w:tabs>
        <w:spacing w:after="0" w:line="240" w:lineRule="auto"/>
        <w:rPr>
          <w:rFonts w:ascii="Arial" w:hAnsi="Arial" w:cs="Arial"/>
          <w:b/>
          <w:bCs/>
        </w:rPr>
      </w:pPr>
      <w:r w:rsidRPr="00A90EB8">
        <w:rPr>
          <w:rFonts w:ascii="Arial" w:hAnsi="Arial" w:cs="Arial"/>
        </w:rPr>
        <w:tab/>
      </w:r>
      <w:r w:rsidRPr="008474C8">
        <w:rPr>
          <w:rFonts w:ascii="Arial" w:hAnsi="Arial" w:cs="Arial"/>
          <w:b/>
          <w:bCs/>
        </w:rPr>
        <w:t>Judge</w:t>
      </w:r>
    </w:p>
    <w:p w14:paraId="21A3FF46" w14:textId="77777777" w:rsidR="00DA2B1D" w:rsidRPr="00A90EB8" w:rsidRDefault="00DA2B1D" w:rsidP="008A57A8">
      <w:pPr>
        <w:tabs>
          <w:tab w:val="left" w:pos="4320"/>
          <w:tab w:val="left" w:pos="4680"/>
          <w:tab w:val="left" w:pos="9000"/>
        </w:tabs>
        <w:spacing w:before="240" w:after="0" w:line="240" w:lineRule="auto"/>
        <w:rPr>
          <w:rFonts w:ascii="Arial" w:hAnsi="Arial" w:cs="Arial"/>
          <w:u w:val="single"/>
        </w:rPr>
      </w:pPr>
      <w:r w:rsidRPr="00A90EB8">
        <w:rPr>
          <w:rFonts w:ascii="Arial" w:hAnsi="Arial" w:cs="Arial"/>
          <w:u w:val="single"/>
        </w:rPr>
        <w:tab/>
      </w:r>
      <w:r w:rsidRPr="00A90EB8">
        <w:rPr>
          <w:rFonts w:ascii="Arial" w:hAnsi="Arial" w:cs="Arial"/>
        </w:rPr>
        <w:tab/>
      </w:r>
      <w:r w:rsidRPr="00A90EB8">
        <w:rPr>
          <w:rFonts w:ascii="Arial" w:hAnsi="Arial" w:cs="Arial"/>
          <w:u w:val="single"/>
        </w:rPr>
        <w:tab/>
      </w:r>
    </w:p>
    <w:p w14:paraId="2B84EA29" w14:textId="77777777" w:rsidR="00DA2B1D" w:rsidRPr="00A90EB8" w:rsidRDefault="00DA2B1D" w:rsidP="00BD7C1C">
      <w:pPr>
        <w:tabs>
          <w:tab w:val="left" w:pos="4680"/>
        </w:tabs>
        <w:spacing w:after="0" w:line="240" w:lineRule="auto"/>
        <w:rPr>
          <w:rFonts w:ascii="Arial" w:hAnsi="Arial" w:cs="Arial"/>
        </w:rPr>
      </w:pPr>
      <w:r w:rsidRPr="00A90EB8">
        <w:rPr>
          <w:rFonts w:ascii="Arial" w:hAnsi="Arial" w:cs="Arial"/>
        </w:rPr>
        <w:t>Prosecuting Attorney WSBA No.</w:t>
      </w:r>
      <w:r w:rsidRPr="00A90EB8">
        <w:rPr>
          <w:rFonts w:ascii="Arial" w:hAnsi="Arial" w:cs="Arial"/>
        </w:rPr>
        <w:tab/>
        <w:t>Defendant/Defendant's Attorney WSBA No.</w:t>
      </w:r>
    </w:p>
    <w:p w14:paraId="5113AB5A" w14:textId="77777777" w:rsidR="00DA2B1D" w:rsidRPr="00A90EB8" w:rsidRDefault="00DA2B1D" w:rsidP="008474C8">
      <w:pPr>
        <w:tabs>
          <w:tab w:val="left" w:pos="4320"/>
          <w:tab w:val="left" w:pos="4680"/>
          <w:tab w:val="left" w:pos="9000"/>
        </w:tabs>
        <w:spacing w:before="120" w:after="0" w:line="240" w:lineRule="auto"/>
        <w:rPr>
          <w:rFonts w:ascii="Arial" w:hAnsi="Arial" w:cs="Arial"/>
          <w:u w:val="single"/>
        </w:rPr>
      </w:pPr>
      <w:r w:rsidRPr="00A90EB8">
        <w:rPr>
          <w:rFonts w:ascii="Arial" w:hAnsi="Arial" w:cs="Arial"/>
          <w:u w:val="single"/>
        </w:rPr>
        <w:tab/>
      </w:r>
      <w:r w:rsidRPr="00A90EB8">
        <w:rPr>
          <w:rFonts w:ascii="Arial" w:hAnsi="Arial" w:cs="Arial"/>
        </w:rPr>
        <w:tab/>
      </w:r>
      <w:r w:rsidRPr="00A90EB8">
        <w:rPr>
          <w:rFonts w:ascii="Arial" w:hAnsi="Arial" w:cs="Arial"/>
          <w:u w:val="single"/>
        </w:rPr>
        <w:tab/>
      </w:r>
    </w:p>
    <w:p w14:paraId="7AA183B1" w14:textId="77777777" w:rsidR="003D61F3" w:rsidRPr="00A90EB8" w:rsidRDefault="00DA2B1D" w:rsidP="00BD7C1C">
      <w:pPr>
        <w:tabs>
          <w:tab w:val="left" w:pos="4680"/>
          <w:tab w:val="left" w:pos="9000"/>
        </w:tabs>
        <w:spacing w:after="0" w:line="240" w:lineRule="auto"/>
      </w:pPr>
      <w:r w:rsidRPr="00A90EB8">
        <w:rPr>
          <w:rFonts w:ascii="Arial" w:hAnsi="Arial" w:cs="Arial"/>
        </w:rPr>
        <w:t>Print Name</w:t>
      </w:r>
      <w:r w:rsidRPr="00A90EB8">
        <w:rPr>
          <w:rFonts w:ascii="Arial" w:hAnsi="Arial" w:cs="Arial"/>
        </w:rPr>
        <w:tab/>
        <w:t>Print Name</w:t>
      </w:r>
    </w:p>
    <w:sectPr w:rsidR="003D61F3" w:rsidRPr="00A90EB8" w:rsidSect="00EF739E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45FD1" w14:textId="77777777" w:rsidR="000A27AD" w:rsidRDefault="000A27AD">
      <w:pPr>
        <w:spacing w:after="0" w:line="240" w:lineRule="auto"/>
      </w:pPr>
      <w:r>
        <w:separator/>
      </w:r>
    </w:p>
  </w:endnote>
  <w:endnote w:type="continuationSeparator" w:id="0">
    <w:p w14:paraId="7865DF1D" w14:textId="77777777" w:rsidR="000A27AD" w:rsidRDefault="000A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8"/>
      <w:gridCol w:w="3103"/>
    </w:tblGrid>
    <w:tr w:rsidR="00FA1005" w:rsidRPr="000F0C8D" w14:paraId="6F8052C4" w14:textId="77777777" w:rsidTr="009318E9">
      <w:tc>
        <w:tcPr>
          <w:tcW w:w="3192" w:type="dxa"/>
        </w:tcPr>
        <w:p w14:paraId="030AB0C8" w14:textId="3D491840" w:rsidR="00FA1005" w:rsidRDefault="00FA1005" w:rsidP="0041057D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97203E">
            <w:rPr>
              <w:rStyle w:val="PageNumber"/>
              <w:rFonts w:ascii="Arial" w:hAnsi="Arial" w:cs="Arial"/>
              <w:sz w:val="18"/>
              <w:szCs w:val="18"/>
            </w:rPr>
            <w:t>RCW 9.94A.640</w:t>
          </w:r>
          <w:r w:rsidR="00BD260C">
            <w:rPr>
              <w:rStyle w:val="PageNumber"/>
              <w:rFonts w:ascii="Arial" w:hAnsi="Arial" w:cs="Arial"/>
              <w:sz w:val="18"/>
              <w:szCs w:val="18"/>
            </w:rPr>
            <w:t>, .648</w:t>
          </w:r>
        </w:p>
        <w:p w14:paraId="4C2C8979" w14:textId="2AC93DE6" w:rsidR="00FA1005" w:rsidRPr="0097203E" w:rsidRDefault="00FA1005" w:rsidP="0041057D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B268B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8A57A8" w:rsidRPr="004B268B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4B268B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4B268B" w:rsidRPr="008474C8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4B268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63A2D63A" w14:textId="33B4673A" w:rsidR="00FA1005" w:rsidRPr="000F0C8D" w:rsidRDefault="00762AD4" w:rsidP="0041057D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CR 08.</w:t>
          </w:r>
          <w:r w:rsidR="008F2267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92</w:t>
          </w:r>
          <w:r w:rsidR="00FA1005" w:rsidRPr="00595507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</w:p>
      </w:tc>
      <w:tc>
        <w:tcPr>
          <w:tcW w:w="3192" w:type="dxa"/>
        </w:tcPr>
        <w:p w14:paraId="790155CB" w14:textId="5BBF1BA6" w:rsidR="00FA1005" w:rsidRPr="002D5F20" w:rsidRDefault="0041057D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Or. on Mt. to Vacate</w:t>
          </w:r>
          <w:r w:rsidR="00FA1005">
            <w:rPr>
              <w:rFonts w:ascii="Arial" w:hAnsi="Arial" w:cs="Arial"/>
              <w:sz w:val="18"/>
              <w:szCs w:val="18"/>
            </w:rPr>
            <w:t xml:space="preserve"> Record of Felony Conviction</w:t>
          </w:r>
        </w:p>
        <w:p w14:paraId="43454E13" w14:textId="039BBB76" w:rsidR="00FA1005" w:rsidRPr="00357780" w:rsidRDefault="00FA1005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8A57A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8A57A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8A57A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62AD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A57A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EF73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F739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EF73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474C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EF73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4D0F629" w14:textId="77777777" w:rsidR="00FA1005" w:rsidRPr="000F0C8D" w:rsidRDefault="00FA1005" w:rsidP="00FA100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7C3251A" w14:textId="604DD0B9" w:rsidR="00022729" w:rsidRPr="002B469E" w:rsidRDefault="00022729" w:rsidP="0002272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DB17" w14:textId="77777777" w:rsidR="000A27AD" w:rsidRDefault="000A27AD">
      <w:pPr>
        <w:spacing w:after="0" w:line="240" w:lineRule="auto"/>
      </w:pPr>
      <w:r>
        <w:separator/>
      </w:r>
    </w:p>
  </w:footnote>
  <w:footnote w:type="continuationSeparator" w:id="0">
    <w:p w14:paraId="41B6AE36" w14:textId="77777777" w:rsidR="000A27AD" w:rsidRDefault="000A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A3645"/>
    <w:multiLevelType w:val="hybridMultilevel"/>
    <w:tmpl w:val="804E8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3E44"/>
    <w:multiLevelType w:val="hybridMultilevel"/>
    <w:tmpl w:val="F7203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8669368">
    <w:abstractNumId w:val="0"/>
  </w:num>
  <w:num w:numId="2" w16cid:durableId="204991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38"/>
    <w:rsid w:val="00022729"/>
    <w:rsid w:val="00022B2A"/>
    <w:rsid w:val="00045B59"/>
    <w:rsid w:val="00095E67"/>
    <w:rsid w:val="000A27AD"/>
    <w:rsid w:val="000A46A1"/>
    <w:rsid w:val="000B36B7"/>
    <w:rsid w:val="000B4B7B"/>
    <w:rsid w:val="000D4508"/>
    <w:rsid w:val="000E7DE3"/>
    <w:rsid w:val="000F4719"/>
    <w:rsid w:val="00104FC3"/>
    <w:rsid w:val="00125441"/>
    <w:rsid w:val="001273BA"/>
    <w:rsid w:val="00135EF9"/>
    <w:rsid w:val="00145CB6"/>
    <w:rsid w:val="0015771C"/>
    <w:rsid w:val="00172F32"/>
    <w:rsid w:val="001C0198"/>
    <w:rsid w:val="001D6B49"/>
    <w:rsid w:val="001E74E6"/>
    <w:rsid w:val="00203A7E"/>
    <w:rsid w:val="00211C9D"/>
    <w:rsid w:val="0023199E"/>
    <w:rsid w:val="00237493"/>
    <w:rsid w:val="00245291"/>
    <w:rsid w:val="00253299"/>
    <w:rsid w:val="0027696E"/>
    <w:rsid w:val="002A4871"/>
    <w:rsid w:val="002A5915"/>
    <w:rsid w:val="002B6042"/>
    <w:rsid w:val="003223C1"/>
    <w:rsid w:val="0032527C"/>
    <w:rsid w:val="00331397"/>
    <w:rsid w:val="0034779F"/>
    <w:rsid w:val="00350E40"/>
    <w:rsid w:val="00354E69"/>
    <w:rsid w:val="0035714E"/>
    <w:rsid w:val="003C534E"/>
    <w:rsid w:val="003C6148"/>
    <w:rsid w:val="003D61F3"/>
    <w:rsid w:val="003E1614"/>
    <w:rsid w:val="00403620"/>
    <w:rsid w:val="0041057D"/>
    <w:rsid w:val="0042259B"/>
    <w:rsid w:val="00453783"/>
    <w:rsid w:val="00454211"/>
    <w:rsid w:val="004674E1"/>
    <w:rsid w:val="00484577"/>
    <w:rsid w:val="004B268B"/>
    <w:rsid w:val="004D3E12"/>
    <w:rsid w:val="0050512B"/>
    <w:rsid w:val="00514A29"/>
    <w:rsid w:val="00540A3C"/>
    <w:rsid w:val="00546F0C"/>
    <w:rsid w:val="00580278"/>
    <w:rsid w:val="005802D2"/>
    <w:rsid w:val="005844E8"/>
    <w:rsid w:val="006350D9"/>
    <w:rsid w:val="00685F56"/>
    <w:rsid w:val="006A3A58"/>
    <w:rsid w:val="006D22A3"/>
    <w:rsid w:val="00702832"/>
    <w:rsid w:val="007065A7"/>
    <w:rsid w:val="007161BF"/>
    <w:rsid w:val="00722213"/>
    <w:rsid w:val="0073720B"/>
    <w:rsid w:val="00762AD4"/>
    <w:rsid w:val="007705F5"/>
    <w:rsid w:val="007A3AE7"/>
    <w:rsid w:val="007B1B05"/>
    <w:rsid w:val="007C0038"/>
    <w:rsid w:val="007D5530"/>
    <w:rsid w:val="007D77EA"/>
    <w:rsid w:val="00802AA8"/>
    <w:rsid w:val="008066BC"/>
    <w:rsid w:val="00806C16"/>
    <w:rsid w:val="00831FAB"/>
    <w:rsid w:val="008471D5"/>
    <w:rsid w:val="008474C8"/>
    <w:rsid w:val="0085653E"/>
    <w:rsid w:val="008A57A8"/>
    <w:rsid w:val="008C5E65"/>
    <w:rsid w:val="008D26EE"/>
    <w:rsid w:val="008F2267"/>
    <w:rsid w:val="009318E9"/>
    <w:rsid w:val="009341D1"/>
    <w:rsid w:val="009354B6"/>
    <w:rsid w:val="0095159E"/>
    <w:rsid w:val="00961946"/>
    <w:rsid w:val="009C2928"/>
    <w:rsid w:val="009D7107"/>
    <w:rsid w:val="00A012D6"/>
    <w:rsid w:val="00A25737"/>
    <w:rsid w:val="00A60A42"/>
    <w:rsid w:val="00A628E4"/>
    <w:rsid w:val="00A77707"/>
    <w:rsid w:val="00A90EB8"/>
    <w:rsid w:val="00AA1B01"/>
    <w:rsid w:val="00AB50A0"/>
    <w:rsid w:val="00AF7A95"/>
    <w:rsid w:val="00B10512"/>
    <w:rsid w:val="00B179DE"/>
    <w:rsid w:val="00B6141C"/>
    <w:rsid w:val="00B76F4E"/>
    <w:rsid w:val="00B919CA"/>
    <w:rsid w:val="00B97590"/>
    <w:rsid w:val="00BB1256"/>
    <w:rsid w:val="00BC4482"/>
    <w:rsid w:val="00BD260C"/>
    <w:rsid w:val="00BD7C1C"/>
    <w:rsid w:val="00BF5D5E"/>
    <w:rsid w:val="00C1250C"/>
    <w:rsid w:val="00C913DC"/>
    <w:rsid w:val="00CB1A34"/>
    <w:rsid w:val="00CC1E9F"/>
    <w:rsid w:val="00CC7920"/>
    <w:rsid w:val="00CE65BF"/>
    <w:rsid w:val="00CF0C99"/>
    <w:rsid w:val="00D450A8"/>
    <w:rsid w:val="00D91287"/>
    <w:rsid w:val="00DA2B1D"/>
    <w:rsid w:val="00E17B2A"/>
    <w:rsid w:val="00E22D58"/>
    <w:rsid w:val="00E5237C"/>
    <w:rsid w:val="00E54E16"/>
    <w:rsid w:val="00E7507D"/>
    <w:rsid w:val="00E81802"/>
    <w:rsid w:val="00EA3DFC"/>
    <w:rsid w:val="00EA4DD0"/>
    <w:rsid w:val="00EB0542"/>
    <w:rsid w:val="00EC58A0"/>
    <w:rsid w:val="00ED1771"/>
    <w:rsid w:val="00EF5764"/>
    <w:rsid w:val="00EF739E"/>
    <w:rsid w:val="00F04192"/>
    <w:rsid w:val="00F13DC6"/>
    <w:rsid w:val="00F31103"/>
    <w:rsid w:val="00FA1005"/>
    <w:rsid w:val="00F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9D96E"/>
  <w15:chartTrackingRefBased/>
  <w15:docId w15:val="{71CE716E-12C5-4B51-9F1D-0C67B0E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2B1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DA2B1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B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2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22A3"/>
    <w:rPr>
      <w:sz w:val="22"/>
      <w:szCs w:val="22"/>
    </w:rPr>
  </w:style>
  <w:style w:type="paragraph" w:styleId="Revision">
    <w:name w:val="Revision"/>
    <w:hidden/>
    <w:uiPriority w:val="99"/>
    <w:semiHidden/>
    <w:rsid w:val="00540A3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5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E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4E16"/>
    <w:rPr>
      <w:b/>
      <w:bCs/>
    </w:rPr>
  </w:style>
  <w:style w:type="character" w:styleId="PageNumber">
    <w:name w:val="page number"/>
    <w:rsid w:val="00FA1005"/>
  </w:style>
  <w:style w:type="paragraph" w:styleId="ListParagraph">
    <w:name w:val="List Paragraph"/>
    <w:basedOn w:val="Normal"/>
    <w:uiPriority w:val="34"/>
    <w:qFormat/>
    <w:rsid w:val="0004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BD7-6ADE-4B93-8A34-BE0B8E3CD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0D80E-7AF7-4B7A-A648-DFF2B9FCFA35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263538DB-7349-4807-9B22-CD7AF5FC8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350AB-07CA-4688-9EB7-88B37A17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08.0920 Order re Vacating Record of Felony Conviction</vt:lpstr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08.0920 Order re Vacating Record of Felony Conviction</dc:title>
  <dc:subject/>
  <dc:creator>AOC</dc:creator>
  <cp:keywords/>
  <dc:description/>
  <cp:lastModifiedBy>Moore, Joy</cp:lastModifiedBy>
  <cp:revision>11</cp:revision>
  <dcterms:created xsi:type="dcterms:W3CDTF">2025-06-25T17:12:00Z</dcterms:created>
  <dcterms:modified xsi:type="dcterms:W3CDTF">2025-07-21T22:00:00Z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